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468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417"/>
        <w:gridCol w:w="1418"/>
        <w:gridCol w:w="1984"/>
        <w:gridCol w:w="2127"/>
        <w:gridCol w:w="1418"/>
        <w:gridCol w:w="1418"/>
      </w:tblGrid>
      <w:tr w:rsidR="008B513A" w:rsidRPr="00AC31F1" w14:paraId="33CB52C3" w14:textId="3A540E01" w:rsidTr="004B6324">
        <w:trPr>
          <w:gridAfter w:val="2"/>
          <w:wAfter w:w="2836" w:type="dxa"/>
          <w:trHeight w:val="1225"/>
        </w:trPr>
        <w:tc>
          <w:tcPr>
            <w:tcW w:w="368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  <w:vAlign w:val="center"/>
          </w:tcPr>
          <w:p w14:paraId="7B051359" w14:textId="77777777" w:rsidR="008B513A" w:rsidRPr="00C34A9F" w:rsidRDefault="008B513A" w:rsidP="008B513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4A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Specifikace dodávky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  <w:vAlign w:val="center"/>
          </w:tcPr>
          <w:p w14:paraId="0CC42A22" w14:textId="507D74F0" w:rsidR="007C11C1" w:rsidRPr="00C34A9F" w:rsidRDefault="008B513A" w:rsidP="007C11C1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4A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Požadovaná hodnota</w:t>
            </w:r>
            <w:r w:rsidR="007C11C1" w:rsidRPr="00C34A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automobilu č.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  <w:vAlign w:val="center"/>
          </w:tcPr>
          <w:p w14:paraId="4250E0C2" w14:textId="63A90EC0" w:rsidR="008B513A" w:rsidRPr="00C34A9F" w:rsidRDefault="008B513A" w:rsidP="008B513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4A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Požadovaná hodnota</w:t>
            </w:r>
            <w:r w:rsidR="007C11C1" w:rsidRPr="00C34A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automobilu č.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  <w:vAlign w:val="center"/>
          </w:tcPr>
          <w:p w14:paraId="2BF9303C" w14:textId="2CB0F856" w:rsidR="004B6324" w:rsidRPr="00C34A9F" w:rsidRDefault="008B513A" w:rsidP="004B632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4A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Nabízená hodnota*</w:t>
            </w:r>
          </w:p>
          <w:p w14:paraId="57F9269A" w14:textId="45F7DE22" w:rsidR="008B513A" w:rsidRPr="00C34A9F" w:rsidRDefault="004B6324" w:rsidP="008B513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4A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automobilu č. 1 </w:t>
            </w:r>
            <w:r w:rsidR="008B513A" w:rsidRPr="00C34A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 ANO/NE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  <w:vAlign w:val="center"/>
          </w:tcPr>
          <w:p w14:paraId="02298AA0" w14:textId="77777777" w:rsidR="004B6324" w:rsidRPr="00C34A9F" w:rsidRDefault="004B6324" w:rsidP="004B632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4A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Nabízená hodnota*</w:t>
            </w:r>
          </w:p>
          <w:p w14:paraId="45AA01F9" w14:textId="7A733894" w:rsidR="008B513A" w:rsidRPr="00C34A9F" w:rsidRDefault="004B6324" w:rsidP="004B632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4A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automobilu č. </w:t>
            </w:r>
            <w:r w:rsidRPr="00C34A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 </w:t>
            </w:r>
            <w:r w:rsidRPr="00C34A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 ANO/NE</w:t>
            </w:r>
          </w:p>
        </w:tc>
      </w:tr>
      <w:tr w:rsidR="008B513A" w:rsidRPr="00AC31F1" w14:paraId="39AA8D90" w14:textId="261A7D7B" w:rsidTr="00CD0A9B">
        <w:trPr>
          <w:gridAfter w:val="2"/>
          <w:wAfter w:w="2836" w:type="dxa"/>
          <w:trHeight w:val="305"/>
        </w:trPr>
        <w:tc>
          <w:tcPr>
            <w:tcW w:w="368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  <w:vAlign w:val="center"/>
          </w:tcPr>
          <w:p w14:paraId="1A32C5FA" w14:textId="73580CD7" w:rsidR="008B513A" w:rsidRPr="00C34A9F" w:rsidRDefault="001C2770" w:rsidP="008B513A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4A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Automobil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  <w:vAlign w:val="center"/>
          </w:tcPr>
          <w:p w14:paraId="28E1D812" w14:textId="77777777" w:rsidR="008B513A" w:rsidRPr="00C34A9F" w:rsidRDefault="008B513A" w:rsidP="008B513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4A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 ks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  <w:vAlign w:val="center"/>
          </w:tcPr>
          <w:p w14:paraId="7B2AF29E" w14:textId="0E887666" w:rsidR="008B513A" w:rsidRPr="00C34A9F" w:rsidRDefault="008B513A" w:rsidP="008B513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4A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ks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</w:tcPr>
          <w:p w14:paraId="2C339739" w14:textId="235DABE0" w:rsidR="008B513A" w:rsidRPr="00C34A9F" w:rsidRDefault="00EC5633" w:rsidP="00EC563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4A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ks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</w:tcPr>
          <w:p w14:paraId="614CB139" w14:textId="01DACE62" w:rsidR="008B513A" w:rsidRPr="00C34A9F" w:rsidRDefault="00EC5633" w:rsidP="00EC563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34A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ks</w:t>
            </w:r>
          </w:p>
        </w:tc>
      </w:tr>
      <w:tr w:rsidR="00F808C4" w:rsidRPr="00AC31F1" w14:paraId="12F49E42" w14:textId="5637B3DE" w:rsidTr="00CD0A9B">
        <w:trPr>
          <w:gridAfter w:val="2"/>
          <w:wAfter w:w="2836" w:type="dxa"/>
          <w:trHeight w:val="305"/>
        </w:trPr>
        <w:tc>
          <w:tcPr>
            <w:tcW w:w="10632" w:type="dxa"/>
            <w:gridSpan w:val="5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  <w:vAlign w:val="center"/>
          </w:tcPr>
          <w:p w14:paraId="6BBFFF3F" w14:textId="5418FAE2" w:rsidR="00F808C4" w:rsidRPr="00C34A9F" w:rsidRDefault="005C09DA" w:rsidP="00C34A9F">
            <w:pPr>
              <w:pStyle w:val="RTFUndefined"/>
              <w:snapToGri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4A9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 rámci veřejné zakázky malého rozsahu budou soutěženy dva automobily pro Karlovarskou krajskou nemocnici a.s. Zadavatel připouští dodání nového vozidla nebo předváděcího vozidla s maximálním nájezdem do 5 000 km, přičemž pro nově vyrobené vozidlo je povinná barva bílá metalíza, zatímco u předváděcího vozidla (do nájezdu 5 000 km) je barva libovolná. Při podání nabídky se účastník řídí podrobnou technickou specifikací uvedenou v tabulce níže. </w:t>
            </w:r>
          </w:p>
          <w:p w14:paraId="3FAFF97D" w14:textId="77777777" w:rsidR="00F808C4" w:rsidRPr="00C34A9F" w:rsidRDefault="00F808C4" w:rsidP="00F808C4">
            <w:pPr>
              <w:pStyle w:val="RTFUndefined"/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4A9F">
              <w:rPr>
                <w:rFonts w:asciiTheme="minorHAnsi" w:hAnsiTheme="minorHAnsi" w:cstheme="minorHAnsi"/>
                <w:b/>
                <w:sz w:val="22"/>
                <w:szCs w:val="22"/>
              </w:rPr>
              <w:t>Zadavatel nepřipouští žádné odchylky mimo rámec číselných hodnot parametrů uvedených níže.</w:t>
            </w:r>
          </w:p>
          <w:p w14:paraId="31FC3586" w14:textId="77777777" w:rsidR="00F808C4" w:rsidRPr="00C34A9F" w:rsidRDefault="00F808C4" w:rsidP="008B513A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56969" w:rsidRPr="00AC31F1" w14:paraId="64E3AFB3" w14:textId="339E2268" w:rsidTr="00F56969">
        <w:trPr>
          <w:gridAfter w:val="2"/>
          <w:wAfter w:w="2836" w:type="dxa"/>
          <w:trHeight w:val="83"/>
        </w:trPr>
        <w:tc>
          <w:tcPr>
            <w:tcW w:w="652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14:paraId="2D7B0E63" w14:textId="7D8850F2" w:rsidR="00F56969" w:rsidRPr="00C34A9F" w:rsidRDefault="00F56969" w:rsidP="00317E4F">
            <w:pPr>
              <w:snapToGrid w:val="0"/>
              <w:rPr>
                <w:rFonts w:asciiTheme="minorHAnsi" w:hAnsiTheme="minorHAnsi" w:cstheme="minorHAnsi"/>
                <w:b/>
                <w:bCs/>
                <w:iCs/>
                <w:color w:val="0070C0"/>
              </w:rPr>
            </w:pPr>
            <w:r w:rsidRPr="00C34A9F">
              <w:rPr>
                <w:rFonts w:asciiTheme="minorHAnsi" w:hAnsiTheme="minorHAnsi" w:cstheme="minorHAnsi"/>
                <w:b/>
                <w:bCs/>
                <w:iCs/>
                <w:color w:val="0070C0"/>
              </w:rPr>
              <w:t xml:space="preserve">Obchodní název a typové označení 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D847828" w14:textId="77777777" w:rsidR="00F56969" w:rsidRPr="00C34A9F" w:rsidRDefault="00F56969" w:rsidP="008B513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iCs/>
                <w:color w:val="007BB8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49AC99F" w14:textId="5EF0233B" w:rsidR="00F56969" w:rsidRPr="00C34A9F" w:rsidRDefault="00F56969" w:rsidP="008B513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iCs/>
                <w:color w:val="007BB8"/>
              </w:rPr>
            </w:pPr>
          </w:p>
        </w:tc>
      </w:tr>
      <w:tr w:rsidR="00F56969" w:rsidRPr="00AC31F1" w14:paraId="25029CCF" w14:textId="5135AA6F" w:rsidTr="00F56969">
        <w:trPr>
          <w:gridAfter w:val="2"/>
          <w:wAfter w:w="2836" w:type="dxa"/>
          <w:trHeight w:val="83"/>
        </w:trPr>
        <w:tc>
          <w:tcPr>
            <w:tcW w:w="652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bottom"/>
          </w:tcPr>
          <w:p w14:paraId="3D41EBDF" w14:textId="71964A26" w:rsidR="00F56969" w:rsidRPr="004B6324" w:rsidRDefault="00F56969" w:rsidP="00317E4F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iCs/>
                <w:color w:val="0070C0"/>
              </w:rPr>
            </w:pPr>
            <w:r w:rsidRPr="004B6324">
              <w:rPr>
                <w:rFonts w:asciiTheme="minorHAnsi" w:hAnsiTheme="minorHAnsi" w:cstheme="minorHAnsi"/>
                <w:b/>
                <w:bCs/>
                <w:iCs/>
                <w:color w:val="0070C0"/>
              </w:rPr>
              <w:t xml:space="preserve">Výrobce 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0DC05CA" w14:textId="77777777" w:rsidR="00F56969" w:rsidRPr="004B6324" w:rsidRDefault="00F56969" w:rsidP="008B513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iCs/>
                <w:color w:val="007BB8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2D83DB7" w14:textId="323BF2BD" w:rsidR="00F56969" w:rsidRPr="004B6324" w:rsidRDefault="00F56969" w:rsidP="008B513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iCs/>
                <w:color w:val="007BB8"/>
              </w:rPr>
            </w:pPr>
          </w:p>
        </w:tc>
      </w:tr>
      <w:tr w:rsidR="00962AF3" w:rsidRPr="00AC31F1" w14:paraId="47026904" w14:textId="2D7E2F50" w:rsidTr="00CD0A9B">
        <w:trPr>
          <w:gridAfter w:val="2"/>
          <w:wAfter w:w="2836" w:type="dxa"/>
          <w:trHeight w:val="284"/>
        </w:trPr>
        <w:tc>
          <w:tcPr>
            <w:tcW w:w="1063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  <w:vAlign w:val="center"/>
          </w:tcPr>
          <w:p w14:paraId="5CE9EA0D" w14:textId="5DBBEEBB" w:rsidR="00962AF3" w:rsidRPr="004C3562" w:rsidRDefault="00962AF3" w:rsidP="008B51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Základní specifikace  </w:t>
            </w:r>
          </w:p>
        </w:tc>
      </w:tr>
      <w:tr w:rsidR="009E2DE8" w:rsidRPr="00AC31F1" w14:paraId="6AE20363" w14:textId="14C4D456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83A674" w14:textId="6E16460F" w:rsidR="009E2DE8" w:rsidRPr="004C3562" w:rsidRDefault="009E2DE8" w:rsidP="009E2DE8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Typ karoserie SUV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F958E7A" w14:textId="066EF692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87AC19" w14:textId="63030785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4223D8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129206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2DE8" w:rsidRPr="00AC31F1" w14:paraId="237E86CE" w14:textId="0978E585" w:rsidTr="00CD0A9B">
        <w:trPr>
          <w:gridAfter w:val="2"/>
          <w:wAfter w:w="2836" w:type="dxa"/>
          <w:trHeight w:val="416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EFF02B" w14:textId="3C1850DF" w:rsidR="009E2DE8" w:rsidRPr="004C3562" w:rsidRDefault="009E2DE8" w:rsidP="009E2DE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4C356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Kategorie vozidla SUV střední třídy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DD7F6E" w14:textId="323100A0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6E88AF" w14:textId="06445DF3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102A8F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09E406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E2DE8" w:rsidRPr="00AC31F1" w14:paraId="3D3BE546" w14:textId="5C7DA9AC" w:rsidTr="00CD0A9B">
        <w:trPr>
          <w:gridAfter w:val="2"/>
          <w:wAfter w:w="2836" w:type="dxa"/>
          <w:trHeight w:val="416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BA8D1AA" w14:textId="07E60481" w:rsidR="009E2DE8" w:rsidRPr="004C3562" w:rsidRDefault="009E2DE8" w:rsidP="009E2DE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4C356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Počet míst k sezení pět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7B2B4D6" w14:textId="76310ECF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D05AE4" w14:textId="07D4E495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FE5A80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E3101D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9E2DE8" w:rsidRPr="00AC31F1" w14:paraId="74385B07" w14:textId="30EE0034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A1B0C7C" w14:textId="2B18E246" w:rsidR="009E2DE8" w:rsidRPr="004C3562" w:rsidRDefault="009E2DE8" w:rsidP="009E2DE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4C356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Pohon 4x4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ABAF200" w14:textId="0C7FB645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E2B4A0" w14:textId="0D51EF8A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187EFB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8A924C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2DE8" w:rsidRPr="00AC31F1" w14:paraId="3DB4ECD2" w14:textId="201B4B6C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10913E1" w14:textId="399ABB5F" w:rsidR="009E2DE8" w:rsidRPr="004C3562" w:rsidRDefault="009E2DE8" w:rsidP="009E2DE8">
            <w:pPr>
              <w:tabs>
                <w:tab w:val="left" w:pos="155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Převodovka automatická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44C6DCA" w14:textId="32E2747A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1CAA0F" w14:textId="1B5F3895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9BFFE4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293198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2DE8" w:rsidRPr="00AC31F1" w14:paraId="4D732AA8" w14:textId="11607960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29A789E" w14:textId="0D65D13C" w:rsidR="009E2DE8" w:rsidRPr="004C3562" w:rsidRDefault="009E2DE8" w:rsidP="009E2DE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4C356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Minimální výkon motoru 110 KW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B12369E" w14:textId="26FE15CE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C6107B" w14:textId="2F0A6F7E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3DEC0E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1D1398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2DE8" w:rsidRPr="00AC31F1" w14:paraId="08857BC7" w14:textId="1F857F25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AB506B" w14:textId="44BEF57D" w:rsidR="009E2DE8" w:rsidRPr="004C3562" w:rsidRDefault="009E2DE8" w:rsidP="009E2DE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eastAsia="cs-CZ"/>
              </w:rPr>
            </w:pPr>
            <w:r w:rsidRPr="004C356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Minimální objem motoru 2.0 cm</w:t>
            </w:r>
            <w:r w:rsidRPr="004C3562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F38F2B6" w14:textId="0E201558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C401C9" w14:textId="3E63F390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762203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6B6882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2DE8" w:rsidRPr="00AC31F1" w14:paraId="6F74795A" w14:textId="36953AAA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D824055" w14:textId="5B3E9A2F" w:rsidR="009E2DE8" w:rsidRPr="004C3562" w:rsidRDefault="009E2DE8" w:rsidP="009E2DE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4C356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Palivo nafta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8EAF8E4" w14:textId="7FDF9C58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5AE79E" w14:textId="1B83BD65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D9AB17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F853C4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2DE8" w:rsidRPr="00AC31F1" w14:paraId="7A727371" w14:textId="72B24F08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260738B" w14:textId="643DAB12" w:rsidR="009E2DE8" w:rsidRPr="004C3562" w:rsidRDefault="009E2DE8" w:rsidP="009E2DE8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Tažné zařízení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3D9375" w14:textId="407DD1D5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A4EC1ED" w14:textId="28059C9E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5E9EFD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8ED506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2DE8" w:rsidRPr="00AC31F1" w14:paraId="6564C9BE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40824D" w14:textId="2897579D" w:rsidR="009E2DE8" w:rsidRPr="0043451D" w:rsidRDefault="009E2DE8" w:rsidP="009E2DE8">
            <w:pPr>
              <w:pStyle w:val="Zkladntextodsazen"/>
              <w:tabs>
                <w:tab w:val="center" w:pos="4536"/>
                <w:tab w:val="right" w:pos="9072"/>
              </w:tabs>
              <w:suppressAutoHyphens w:val="0"/>
              <w:autoSpaceDE/>
              <w:spacing w:after="0"/>
              <w:ind w:left="0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F56969">
              <w:rPr>
                <w:rFonts w:asciiTheme="minorHAnsi" w:hAnsiTheme="minorHAnsi" w:cstheme="minorHAnsi"/>
                <w:sz w:val="22"/>
                <w:szCs w:val="22"/>
              </w:rPr>
              <w:t>Barva automobilu bílá metalíza</w:t>
            </w:r>
            <w:r w:rsidR="0043451D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(nové)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CD3A155" w14:textId="35E7A794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E12029" w14:textId="7A5613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9B7620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0F6A10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2DE8" w:rsidRPr="00AC31F1" w14:paraId="42F9EF84" w14:textId="2B8F2F68" w:rsidTr="00CD0A9B">
        <w:trPr>
          <w:gridAfter w:val="2"/>
          <w:wAfter w:w="2836" w:type="dxa"/>
          <w:trHeight w:val="284"/>
        </w:trPr>
        <w:tc>
          <w:tcPr>
            <w:tcW w:w="1063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  <w:vAlign w:val="center"/>
          </w:tcPr>
          <w:p w14:paraId="2F1A75A9" w14:textId="4347D748" w:rsidR="009E2DE8" w:rsidRPr="004C3562" w:rsidRDefault="009E2DE8" w:rsidP="009E2DE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Rozměry vozidla </w:t>
            </w:r>
          </w:p>
        </w:tc>
      </w:tr>
      <w:tr w:rsidR="009E2DE8" w:rsidRPr="00AC31F1" w14:paraId="4A60A217" w14:textId="252095CF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9668308" w14:textId="765591F1" w:rsidR="009E2DE8" w:rsidRPr="004C3562" w:rsidRDefault="004C3562" w:rsidP="009E2DE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Délka vozidla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BD88D9" w14:textId="78E7AFA3" w:rsidR="009E2DE8" w:rsidRPr="004C3562" w:rsidRDefault="004C3562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 xml:space="preserve">v rozmezí 4 350 mm až 4 </w:t>
            </w:r>
            <w:r w:rsidR="00A83E32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0 mm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37B67C" w14:textId="0D59A791" w:rsidR="009E2DE8" w:rsidRPr="004C3562" w:rsidRDefault="004C3562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 xml:space="preserve">v rozmezí 4 350 mm až 4 </w:t>
            </w:r>
            <w:r w:rsidR="00A83E32">
              <w:rPr>
                <w:rFonts w:asciiTheme="minorHAnsi" w:hAnsiTheme="minorHAnsi" w:cstheme="minorHAnsi"/>
                <w:sz w:val="22"/>
                <w:szCs w:val="22"/>
              </w:rPr>
              <w:t>70</w:t>
            </w: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0 mm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1345D9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1FEFA0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2DE8" w:rsidRPr="00AC31F1" w14:paraId="5B84BE85" w14:textId="5A38CDA0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8372D89" w14:textId="7AA141D0" w:rsidR="009E2DE8" w:rsidRPr="004C3562" w:rsidRDefault="004C3562" w:rsidP="009E2DE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Šířka vozidla (bez zrcátek)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7DAD129" w14:textId="0A7A1FD3" w:rsidR="009E2DE8" w:rsidRPr="004C3562" w:rsidRDefault="004C3562" w:rsidP="009E2DE8">
            <w:pPr>
              <w:suppressAutoHyphens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min. 1 800 mm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96FD6B" w14:textId="2E8610B4" w:rsidR="009E2DE8" w:rsidRPr="004C3562" w:rsidRDefault="004C3562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min. 1 800 mm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E2A4A4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3560BF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2DE8" w:rsidRPr="00AC31F1" w14:paraId="18E0C758" w14:textId="2ACD4F43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8DED8E" w14:textId="53DBCAB4" w:rsidR="009E2DE8" w:rsidRPr="004C3562" w:rsidRDefault="004C3562" w:rsidP="009E2DE8">
            <w:pPr>
              <w:snapToGrid w:val="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 xml:space="preserve">Výška vozidla 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5DF1003" w14:textId="508AB872" w:rsidR="009E2DE8" w:rsidRPr="004C3562" w:rsidRDefault="004C3562" w:rsidP="009E2DE8">
            <w:pPr>
              <w:suppressAutoHyphens w:val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min. 1 600 mm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764279" w14:textId="6E270DC1" w:rsidR="009E2DE8" w:rsidRPr="004C3562" w:rsidRDefault="004C3562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min. 1 600 mm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C4ADB7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6688F2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2DE8" w:rsidRPr="00AC31F1" w14:paraId="24D88C79" w14:textId="75A069F4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24C34F8" w14:textId="05DA748F" w:rsidR="009E2DE8" w:rsidRPr="004C3562" w:rsidRDefault="004C3562" w:rsidP="009E2DE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Rozvor náprav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98B1D6" w14:textId="6246A794" w:rsidR="009E2DE8" w:rsidRPr="004C3562" w:rsidRDefault="004C3562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min. 2 630 mm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EB2ADF" w14:textId="5844F2C6" w:rsidR="009E2DE8" w:rsidRPr="004C3562" w:rsidRDefault="004C3562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min. 2 630 mm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40AA1A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0D9EC4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2DE8" w:rsidRPr="00AC31F1" w14:paraId="7CBB3558" w14:textId="7390990C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291C12B" w14:textId="50816612" w:rsidR="009E2DE8" w:rsidRPr="004C3562" w:rsidRDefault="004C3562" w:rsidP="009E2DE8">
            <w:pPr>
              <w:pStyle w:val="Zkladntextodsazen"/>
              <w:suppressAutoHyphens w:val="0"/>
              <w:autoSpaceDE/>
              <w:spacing w:after="0"/>
              <w:ind w:left="0"/>
              <w:contextualSpacing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Objem zavazadlového prostoru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AC65D6" w14:textId="746A2C1C" w:rsidR="009E2DE8" w:rsidRPr="004C3562" w:rsidRDefault="00595F75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4C3562" w:rsidRPr="004C3562">
              <w:rPr>
                <w:rFonts w:asciiTheme="minorHAnsi" w:hAnsiTheme="minorHAnsi" w:cstheme="minorHAnsi"/>
                <w:sz w:val="22"/>
                <w:szCs w:val="22"/>
              </w:rPr>
              <w:t>in. 500 l (měřeno dle metodiky VDA, se vzpřímenými opěradly zadních sedadel)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CBAD12" w14:textId="282B344C" w:rsidR="009E2DE8" w:rsidRPr="004C3562" w:rsidRDefault="00595F75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4C3562" w:rsidRPr="004C3562">
              <w:rPr>
                <w:rFonts w:asciiTheme="minorHAnsi" w:hAnsiTheme="minorHAnsi" w:cstheme="minorHAnsi"/>
                <w:sz w:val="22"/>
                <w:szCs w:val="22"/>
              </w:rPr>
              <w:t>in. 500 l (měřeno dle metodiky VDA, se vzpřímenými opěradly zadních sedadel)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D4B5F5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4C4504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2DE8" w:rsidRPr="00AC31F1" w14:paraId="25474041" w14:textId="42007468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4FA7ECF" w14:textId="22849083" w:rsidR="009E2DE8" w:rsidRPr="004C3562" w:rsidRDefault="004C3562" w:rsidP="009E2DE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Světlá výška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8DF9F33" w14:textId="348B7A90" w:rsidR="009E2DE8" w:rsidRPr="004C3562" w:rsidRDefault="004C3562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min. 170 mm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EB0C65" w14:textId="6F28EC34" w:rsidR="009E2DE8" w:rsidRPr="004C3562" w:rsidRDefault="004C3562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min. 170 mm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D6A656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7E9E56" w14:textId="77777777" w:rsidR="009E2DE8" w:rsidRPr="004C3562" w:rsidRDefault="009E2DE8" w:rsidP="009E2DE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3562" w:rsidRPr="00AC31F1" w14:paraId="4FE532B9" w14:textId="140A2FD2" w:rsidTr="00CD0A9B">
        <w:trPr>
          <w:gridAfter w:val="2"/>
          <w:wAfter w:w="2836" w:type="dxa"/>
          <w:trHeight w:val="284"/>
        </w:trPr>
        <w:tc>
          <w:tcPr>
            <w:tcW w:w="1063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  <w:vAlign w:val="center"/>
          </w:tcPr>
          <w:p w14:paraId="65D957F0" w14:textId="66B8C64B" w:rsidR="004C3562" w:rsidRPr="004C3562" w:rsidRDefault="006C7FA1" w:rsidP="004C356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b/>
                <w:sz w:val="22"/>
                <w:szCs w:val="22"/>
              </w:rPr>
              <w:t>Motorizace 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převodovka</w:t>
            </w:r>
          </w:p>
        </w:tc>
      </w:tr>
      <w:tr w:rsidR="004C3562" w:rsidRPr="00AC31F1" w14:paraId="0EB304C8" w14:textId="5E0F8B6C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6D7CBCF" w14:textId="5661FF2F" w:rsidR="004C3562" w:rsidRPr="006C7FA1" w:rsidRDefault="004C3562" w:rsidP="004C3562">
            <w:pPr>
              <w:tabs>
                <w:tab w:val="left" w:pos="3181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Typ motoru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FB28D8E" w14:textId="2B670772" w:rsidR="004C3562" w:rsidRPr="006C7FA1" w:rsidRDefault="004C3562" w:rsidP="004C356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t>Vznětový (naftový), přeplňovaný turbodmychadlem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ED53C2" w14:textId="73BBADF6" w:rsidR="004C3562" w:rsidRPr="006C7FA1" w:rsidRDefault="004C3562" w:rsidP="004C356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t>Vznětový (naftový), přeplňovaný turbodmychadlem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1BC5E0" w14:textId="77777777" w:rsidR="004C3562" w:rsidRPr="004C3562" w:rsidRDefault="004C3562" w:rsidP="004C356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648408" w14:textId="77777777" w:rsidR="004C3562" w:rsidRPr="004C3562" w:rsidRDefault="004C3562" w:rsidP="004C356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3562" w:rsidRPr="00AC31F1" w14:paraId="5209753E" w14:textId="4C29D98F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4CB3531" w14:textId="3F561859" w:rsidR="004C3562" w:rsidRPr="006C7FA1" w:rsidRDefault="004C3562" w:rsidP="004C356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t>Zdvihový objem válců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2C445B0" w14:textId="5EAD5702" w:rsidR="004C3562" w:rsidRPr="006C7FA1" w:rsidRDefault="004C3562" w:rsidP="004C356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t>min. 1 950 cm³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B21CD9" w14:textId="3FB07152" w:rsidR="004C3562" w:rsidRPr="006C7FA1" w:rsidRDefault="004C3562" w:rsidP="004C356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t>min. 1 950 cm³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E3EFAE" w14:textId="77777777" w:rsidR="004C3562" w:rsidRPr="00AC31F1" w:rsidRDefault="004C3562" w:rsidP="004C35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8C14B1" w14:textId="77777777" w:rsidR="004C3562" w:rsidRPr="00AC31F1" w:rsidRDefault="004C3562" w:rsidP="004C35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3562" w:rsidRPr="00AC31F1" w14:paraId="493D4BE9" w14:textId="2502D106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FE3B625" w14:textId="59DB12A4" w:rsidR="004C3562" w:rsidRPr="006C7FA1" w:rsidRDefault="004C3562" w:rsidP="004C356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t>Výkon motoru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DCF957C" w14:textId="01DA4181" w:rsidR="004C3562" w:rsidRPr="006C7FA1" w:rsidRDefault="004C3562" w:rsidP="004C356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t>min. 110 kW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FA6B367" w14:textId="09A3816E" w:rsidR="004C3562" w:rsidRPr="006C7FA1" w:rsidRDefault="004C3562" w:rsidP="004C356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t>min. 110 kW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76A59E" w14:textId="77777777" w:rsidR="004C3562" w:rsidRPr="00AC31F1" w:rsidRDefault="004C3562" w:rsidP="004C35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199D6E" w14:textId="77777777" w:rsidR="004C3562" w:rsidRPr="00AC31F1" w:rsidRDefault="004C3562" w:rsidP="004C35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7FA1" w:rsidRPr="00AC31F1" w14:paraId="223A9BA2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6AD3DA" w14:textId="7AACC147" w:rsidR="006C7FA1" w:rsidRPr="006C7FA1" w:rsidRDefault="006C7FA1" w:rsidP="004C3562">
            <w:pPr>
              <w:tabs>
                <w:tab w:val="left" w:pos="3063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t>Palivo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4E3579" w14:textId="42ABDB33" w:rsidR="006C7FA1" w:rsidRPr="006C7FA1" w:rsidRDefault="006C7FA1" w:rsidP="004C356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t>nafta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6656B8" w14:textId="25781CDA" w:rsidR="006C7FA1" w:rsidRPr="006C7FA1" w:rsidRDefault="006C7FA1" w:rsidP="004C356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t>nafta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19C31B" w14:textId="77777777" w:rsidR="006C7FA1" w:rsidRPr="00AC31F1" w:rsidRDefault="006C7FA1" w:rsidP="004C35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5EE317" w14:textId="77777777" w:rsidR="006C7FA1" w:rsidRPr="00AC31F1" w:rsidRDefault="006C7FA1" w:rsidP="004C35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3562" w:rsidRPr="00AC31F1" w14:paraId="6F7C972D" w14:textId="09B98564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F960D26" w14:textId="6A9E8E94" w:rsidR="004C3562" w:rsidRPr="006C7FA1" w:rsidRDefault="006C7FA1" w:rsidP="004C3562">
            <w:pPr>
              <w:tabs>
                <w:tab w:val="left" w:pos="3063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t>Převodovka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834D09" w14:textId="0D1A3DC1" w:rsidR="004C3562" w:rsidRPr="006C7FA1" w:rsidRDefault="006C7FA1" w:rsidP="004C356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t>automatická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2F3121" w14:textId="6E0869C8" w:rsidR="004C3562" w:rsidRPr="006C7FA1" w:rsidRDefault="006C7FA1" w:rsidP="004C356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t>automatická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0AB41C" w14:textId="77777777" w:rsidR="004C3562" w:rsidRPr="00AC31F1" w:rsidRDefault="004C3562" w:rsidP="004C35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3F0DB1" w14:textId="77777777" w:rsidR="004C3562" w:rsidRPr="00AC31F1" w:rsidRDefault="004C3562" w:rsidP="004C35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7FA1" w:rsidRPr="00AC31F1" w14:paraId="0DA88FC1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21CA99C" w14:textId="18508673" w:rsidR="006C7FA1" w:rsidRPr="006C7FA1" w:rsidRDefault="006C7FA1" w:rsidP="004C3562">
            <w:pPr>
              <w:tabs>
                <w:tab w:val="left" w:pos="3063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t>Emisní norma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A3BE29" w14:textId="1A234F10" w:rsidR="006C7FA1" w:rsidRPr="006C7FA1" w:rsidRDefault="006C7FA1" w:rsidP="004C356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t>min. EURO6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C2E15F" w14:textId="121C9341" w:rsidR="006C7FA1" w:rsidRPr="006C7FA1" w:rsidRDefault="006C7FA1" w:rsidP="004C3562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7FA1">
              <w:rPr>
                <w:rFonts w:asciiTheme="minorHAnsi" w:hAnsiTheme="minorHAnsi" w:cstheme="minorHAnsi"/>
                <w:sz w:val="22"/>
                <w:szCs w:val="22"/>
              </w:rPr>
              <w:t>Min. EURO6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4CAF03" w14:textId="77777777" w:rsidR="006C7FA1" w:rsidRPr="00AC31F1" w:rsidRDefault="006C7FA1" w:rsidP="004C35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E2DF98" w14:textId="77777777" w:rsidR="006C7FA1" w:rsidRPr="00AC31F1" w:rsidRDefault="006C7FA1" w:rsidP="004C356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5EFB" w:rsidRPr="00AC31F1" w14:paraId="1937DDA9" w14:textId="66FD1A43" w:rsidTr="00CD0A9B">
        <w:trPr>
          <w:gridAfter w:val="2"/>
          <w:wAfter w:w="2836" w:type="dxa"/>
          <w:trHeight w:val="284"/>
        </w:trPr>
        <w:tc>
          <w:tcPr>
            <w:tcW w:w="1063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  <w:vAlign w:val="center"/>
          </w:tcPr>
          <w:p w14:paraId="16E569D0" w14:textId="4725A670" w:rsidR="006E5EFB" w:rsidRPr="00AC31F1" w:rsidRDefault="006E5EFB" w:rsidP="006E5EF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Airbagy</w:t>
            </w:r>
          </w:p>
        </w:tc>
      </w:tr>
      <w:tr w:rsidR="006E5EFB" w:rsidRPr="00AC31F1" w14:paraId="655E5267" w14:textId="7A19127F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F3F6168" w14:textId="4A27EAAC" w:rsidR="006E5EFB" w:rsidRPr="006E5EFB" w:rsidRDefault="006E5EFB" w:rsidP="006E5EFB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Čelní, boční a hlavové airbagy řidiče a spolujezdce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88916D" w14:textId="2BDC8D60" w:rsidR="006E5EFB" w:rsidRPr="00AC31F1" w:rsidRDefault="006E5EFB" w:rsidP="006E5EF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B3FB061" w14:textId="4031CCA0" w:rsidR="006E5EFB" w:rsidRPr="00AC31F1" w:rsidRDefault="006E5EFB" w:rsidP="006E5EF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A31F11" w14:textId="77777777" w:rsidR="006E5EFB" w:rsidRPr="00AC31F1" w:rsidRDefault="006E5EFB" w:rsidP="006E5EF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E78C59" w14:textId="77777777" w:rsidR="006E5EFB" w:rsidRPr="00AC31F1" w:rsidRDefault="006E5EFB" w:rsidP="006E5EF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5EFB" w:rsidRPr="00AC31F1" w14:paraId="669B9BB4" w14:textId="03FFEFB4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E8C1919" w14:textId="677458DB" w:rsidR="006E5EFB" w:rsidRPr="006E5EFB" w:rsidRDefault="006E5EFB" w:rsidP="006E5EFB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Kolenní airbag řidiče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FABD290" w14:textId="47286767" w:rsidR="006E5EFB" w:rsidRPr="00AC31F1" w:rsidRDefault="006E5EFB" w:rsidP="006E5EF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B9A92A" w14:textId="5183E759" w:rsidR="006E5EFB" w:rsidRPr="00AC31F1" w:rsidRDefault="006E5EFB" w:rsidP="006E5EF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31F1"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81C38A" w14:textId="77777777" w:rsidR="006E5EFB" w:rsidRPr="00AC31F1" w:rsidRDefault="006E5EFB" w:rsidP="006E5EF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9B76CE" w14:textId="77777777" w:rsidR="006E5EFB" w:rsidRPr="00AC31F1" w:rsidRDefault="006E5EFB" w:rsidP="006E5EF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779B" w:rsidRPr="00AC31F1" w14:paraId="214AC99A" w14:textId="0A1DEE8E" w:rsidTr="00CD0A9B">
        <w:trPr>
          <w:gridAfter w:val="2"/>
          <w:wAfter w:w="2836" w:type="dxa"/>
          <w:trHeight w:val="284"/>
        </w:trPr>
        <w:tc>
          <w:tcPr>
            <w:tcW w:w="1063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  <w:vAlign w:val="center"/>
          </w:tcPr>
          <w:p w14:paraId="39556526" w14:textId="5D6373B5" w:rsidR="00FC779B" w:rsidRPr="00AC31F1" w:rsidRDefault="00FC779B" w:rsidP="006E5EF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Pásy a ISOFIX</w:t>
            </w:r>
          </w:p>
        </w:tc>
      </w:tr>
      <w:tr w:rsidR="006E5EFB" w:rsidRPr="00AC31F1" w14:paraId="5C0EB53F" w14:textId="1C16390D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D24CAC6" w14:textId="5CBAE77D" w:rsidR="006E5EFB" w:rsidRPr="006E5EFB" w:rsidRDefault="006E5EFB" w:rsidP="006E5EFB">
            <w:pPr>
              <w:suppressAutoHyphens w:val="0"/>
              <w:jc w:val="both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Tříbodové bezpečnostní pásy na všech sedadlech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F60195" w14:textId="77777777" w:rsidR="006E5EFB" w:rsidRDefault="006E5EFB" w:rsidP="006E5EF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  <w:p w14:paraId="1783DFC1" w14:textId="7BF3B376" w:rsidR="006E5EFB" w:rsidRPr="00AC31F1" w:rsidRDefault="006E5EFB" w:rsidP="006E5EF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2BB014" w14:textId="57D4E798" w:rsidR="006E5EFB" w:rsidRPr="00AC31F1" w:rsidRDefault="006E5EFB" w:rsidP="006E5EF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9F4E8C" w14:textId="77777777" w:rsidR="006E5EFB" w:rsidRPr="00AC31F1" w:rsidRDefault="006E5EFB" w:rsidP="006E5EF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975DD3" w14:textId="77777777" w:rsidR="006E5EFB" w:rsidRPr="00AC31F1" w:rsidRDefault="006E5EFB" w:rsidP="006E5EF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5EFB" w:rsidRPr="00AC31F1" w14:paraId="17B16A09" w14:textId="18F720AD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B4C24C1" w14:textId="5AA79156" w:rsidR="006E5EFB" w:rsidRPr="00AC31F1" w:rsidRDefault="006E5EFB" w:rsidP="006E5EFB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Úchyty ISOFIX na zadních sedadlech (min. 2 pozice)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32AC50B" w14:textId="42C353AE" w:rsidR="006E5EFB" w:rsidRPr="00AC31F1" w:rsidRDefault="006E5EFB" w:rsidP="006E5EF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D63B65" w14:textId="3F13542E" w:rsidR="006E5EFB" w:rsidRPr="00AC31F1" w:rsidRDefault="006E5EFB" w:rsidP="006E5EF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037F20" w14:textId="77777777" w:rsidR="006E5EFB" w:rsidRPr="00AC31F1" w:rsidRDefault="006E5EFB" w:rsidP="006E5EF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AD4917" w14:textId="77777777" w:rsidR="006E5EFB" w:rsidRPr="00AC31F1" w:rsidRDefault="006E5EFB" w:rsidP="006E5EF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D33" w:rsidRPr="00AC31F1" w14:paraId="3F45BFAB" w14:textId="043F8279" w:rsidTr="00CD0A9B">
        <w:trPr>
          <w:gridAfter w:val="2"/>
          <w:wAfter w:w="2836" w:type="dxa"/>
          <w:trHeight w:val="284"/>
        </w:trPr>
        <w:tc>
          <w:tcPr>
            <w:tcW w:w="1063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  <w:vAlign w:val="center"/>
          </w:tcPr>
          <w:p w14:paraId="137CFFED" w14:textId="69376D4C" w:rsidR="00983D33" w:rsidRPr="00AC31F1" w:rsidRDefault="00983D33" w:rsidP="006E5EF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Brzdy</w:t>
            </w:r>
          </w:p>
        </w:tc>
      </w:tr>
      <w:tr w:rsidR="00345BD7" w:rsidRPr="00AC31F1" w14:paraId="3C643F19" w14:textId="3D72E1C4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1D6D816" w14:textId="2660DE70" w:rsidR="00345BD7" w:rsidRPr="00345BD7" w:rsidRDefault="00345BD7" w:rsidP="00345BD7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Kotoučové brzdy na všech kolech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A2CC372" w14:textId="79994ABB" w:rsidR="00345BD7" w:rsidRPr="00AC31F1" w:rsidRDefault="00345BD7" w:rsidP="00345BD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252C535" w14:textId="08D4D136" w:rsidR="00345BD7" w:rsidRPr="000773A2" w:rsidRDefault="00345BD7" w:rsidP="00345BD7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EBBB69" w14:textId="77777777" w:rsidR="00345BD7" w:rsidRPr="000773A2" w:rsidRDefault="00345BD7" w:rsidP="00345BD7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4BFEA8" w14:textId="77777777" w:rsidR="00345BD7" w:rsidRPr="000773A2" w:rsidRDefault="00345BD7" w:rsidP="00345BD7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345BD7" w:rsidRPr="00AC31F1" w14:paraId="579F6ECB" w14:textId="2D7566CC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CD56871" w14:textId="1234F939" w:rsidR="00345BD7" w:rsidRPr="00345BD7" w:rsidRDefault="00345BD7" w:rsidP="00345BD7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ABS + ESP / ESC, protiskluzový systém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2149708" w14:textId="676AC009" w:rsidR="00345BD7" w:rsidRPr="00AC31F1" w:rsidRDefault="00345BD7" w:rsidP="00345BD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F301F8" w14:textId="0555F4B0" w:rsidR="00345BD7" w:rsidRPr="000773A2" w:rsidRDefault="00345BD7" w:rsidP="00345BD7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E3E240" w14:textId="77777777" w:rsidR="00345BD7" w:rsidRPr="000773A2" w:rsidRDefault="00345BD7" w:rsidP="00345BD7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F56C04" w14:textId="77777777" w:rsidR="00345BD7" w:rsidRPr="000773A2" w:rsidRDefault="00345BD7" w:rsidP="00345BD7">
            <w:pPr>
              <w:snapToGrid w:val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83D33" w:rsidRPr="00AC31F1" w14:paraId="4E44B2E9" w14:textId="2CA4215A" w:rsidTr="00CD0A9B">
        <w:trPr>
          <w:gridAfter w:val="2"/>
          <w:wAfter w:w="2836" w:type="dxa"/>
          <w:trHeight w:val="284"/>
        </w:trPr>
        <w:tc>
          <w:tcPr>
            <w:tcW w:w="1063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  <w:vAlign w:val="center"/>
          </w:tcPr>
          <w:p w14:paraId="2FA04945" w14:textId="4E78105F" w:rsidR="00983D33" w:rsidRPr="00983D33" w:rsidRDefault="00983D33" w:rsidP="00983D33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983D33">
              <w:rPr>
                <w:rFonts w:ascii="Arial" w:hAnsi="Arial" w:cs="Arial"/>
                <w:b/>
                <w:sz w:val="22"/>
                <w:szCs w:val="22"/>
              </w:rPr>
              <w:t>Bezpečnostní a asistenční systémy</w:t>
            </w:r>
          </w:p>
        </w:tc>
      </w:tr>
      <w:tr w:rsidR="00983D33" w:rsidRPr="00AC31F1" w14:paraId="285A9AB7" w14:textId="3327B229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C9070F5" w14:textId="30D0946A" w:rsidR="00983D33" w:rsidRPr="00AC31F1" w:rsidRDefault="00983D33" w:rsidP="00983D33">
            <w:pPr>
              <w:suppressAutoHyphens w:val="0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Asistent pro vedení v jízdním pruhu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Lane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Assist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C4A3874" w14:textId="72DEA46B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647EA1" w14:textId="62568ED6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20D99F" w14:textId="77777777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EA9D6C" w14:textId="77777777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D33" w:rsidRPr="00AC31F1" w14:paraId="732E7FBC" w14:textId="07A5F980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ABEDB6" w14:textId="02C092E9" w:rsidR="00983D33" w:rsidRPr="00983D33" w:rsidRDefault="00983D33" w:rsidP="00983D33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Front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Assist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/ systém nouzového brzdění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3CB5775" w14:textId="2DB28C39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E6CC0B" w14:textId="35BA3070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10AE8F" w14:textId="77777777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615EFF" w14:textId="77777777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D33" w:rsidRPr="00AC31F1" w14:paraId="15AFFDF3" w14:textId="038618A9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32E8C46" w14:textId="7F54D529" w:rsidR="00983D33" w:rsidRPr="00983D33" w:rsidRDefault="00983D33" w:rsidP="00983D33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Systém rozpoznávání dopravních značek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BC820D7" w14:textId="374BE76E" w:rsidR="00983D33" w:rsidRPr="00AC31F1" w:rsidRDefault="00DD6F3E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A08F8D" w14:textId="4E09A84D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5D5F01" w14:textId="77777777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6CAB77" w14:textId="77777777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D33" w:rsidRPr="00AC31F1" w14:paraId="70E7B068" w14:textId="45FAC42E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E742E9" w14:textId="45FAB880" w:rsidR="00983D33" w:rsidRPr="00983D33" w:rsidRDefault="00983D33" w:rsidP="00983D33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Parkovací senzory vpředu a vzadu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470DA9D" w14:textId="638A82BD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7F90EE" w14:textId="53C674A9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FE168B" w14:textId="77777777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44EB48" w14:textId="77777777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D33" w:rsidRPr="00AC31F1" w14:paraId="03770CB5" w14:textId="2F030971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3677D98" w14:textId="2410966E" w:rsidR="00983D33" w:rsidRPr="00983D33" w:rsidRDefault="00983D33" w:rsidP="00983D33">
            <w:pPr>
              <w:suppressAutoHyphens w:val="0"/>
              <w:jc w:val="both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Zadní parkovací kamera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449F4C7" w14:textId="7F7655BA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4057DA" w14:textId="79C3B4B5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0B36F4" w14:textId="77777777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8DF730" w14:textId="77777777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D33" w:rsidRPr="00AC31F1" w14:paraId="5C0CE942" w14:textId="3B50BCB0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63F8B4B" w14:textId="277EE94C" w:rsidR="00983D33" w:rsidRPr="00983D33" w:rsidRDefault="00983D33" w:rsidP="00983D33">
            <w:pPr>
              <w:suppressAutoHyphens w:val="0"/>
              <w:jc w:val="both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Asistent rozjezdu do kopce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ECF84ED" w14:textId="63F87292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2B5948" w14:textId="4D503DC1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BAD573" w14:textId="77777777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637405" w14:textId="77777777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D33" w:rsidRPr="00AC31F1" w14:paraId="168C6457" w14:textId="3966B39E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65D7B77" w14:textId="2E5C9DCD" w:rsidR="00983D33" w:rsidRPr="00983D33" w:rsidRDefault="00983D33" w:rsidP="00983D33">
            <w:pPr>
              <w:suppressAutoHyphens w:val="0"/>
              <w:jc w:val="both"/>
              <w:rPr>
                <w:rFonts w:ascii="Calibri" w:hAnsi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Adaptivní tempomat (ACC) min. do 160 km/h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B56730C" w14:textId="1A5DF27A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E888613" w14:textId="212BF23D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CB8A91" w14:textId="77777777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57909" w14:textId="77777777" w:rsidR="00983D33" w:rsidRPr="00AC31F1" w:rsidRDefault="00983D33" w:rsidP="00983D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3D33" w:rsidRPr="004C3562" w14:paraId="612D6DAB" w14:textId="77777777" w:rsidTr="00CD0A9B">
        <w:trPr>
          <w:gridAfter w:val="2"/>
          <w:wAfter w:w="2836" w:type="dxa"/>
          <w:trHeight w:val="284"/>
        </w:trPr>
        <w:tc>
          <w:tcPr>
            <w:tcW w:w="1063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  <w:vAlign w:val="center"/>
          </w:tcPr>
          <w:p w14:paraId="3B8B118F" w14:textId="365FD10B" w:rsidR="00983D33" w:rsidRPr="00983D33" w:rsidRDefault="00983D33" w:rsidP="00983D3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83D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Osvětlení a vnější výbava</w:t>
            </w:r>
          </w:p>
        </w:tc>
      </w:tr>
      <w:tr w:rsidR="00983D33" w:rsidRPr="004C3562" w14:paraId="1066414D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20C5145" w14:textId="1B0C1720" w:rsidR="00226460" w:rsidRPr="00226460" w:rsidRDefault="00226460" w:rsidP="00226460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646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Full LED technologií (potkávací i dálková světla) s technologií Matrix LED a funkcí vykrývání okolních vozidel</w:t>
            </w:r>
          </w:p>
          <w:p w14:paraId="26D52758" w14:textId="6823D8BB" w:rsidR="00983D33" w:rsidRPr="00226460" w:rsidRDefault="00983D33" w:rsidP="00983D33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A5315DC" w14:textId="61929C9A" w:rsidR="00983D33" w:rsidRPr="00226460" w:rsidRDefault="00DD6F3E" w:rsidP="00983D33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7A9048" w14:textId="77777777" w:rsidR="00983D33" w:rsidRPr="00226460" w:rsidRDefault="00983D33" w:rsidP="00983D33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6460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FE018F" w14:textId="77777777" w:rsidR="00983D33" w:rsidRPr="004C3562" w:rsidRDefault="00983D33" w:rsidP="00983D33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8E97E8" w14:textId="77777777" w:rsidR="00983D33" w:rsidRPr="004C3562" w:rsidRDefault="00983D33" w:rsidP="00983D33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3D33" w:rsidRPr="004C3562" w14:paraId="7444236B" w14:textId="77777777" w:rsidTr="00CD0A9B">
        <w:trPr>
          <w:gridAfter w:val="2"/>
          <w:wAfter w:w="2836" w:type="dxa"/>
          <w:trHeight w:val="284"/>
        </w:trPr>
        <w:tc>
          <w:tcPr>
            <w:tcW w:w="1063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  <w:vAlign w:val="center"/>
          </w:tcPr>
          <w:p w14:paraId="1B750B6D" w14:textId="38A07BE9" w:rsidR="00983D33" w:rsidRPr="004F0AD8" w:rsidRDefault="00226460" w:rsidP="004F0AD8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Vnitřní výbava vozidla</w:t>
            </w:r>
          </w:p>
        </w:tc>
      </w:tr>
      <w:tr w:rsidR="00CD0A9B" w:rsidRPr="004C3562" w14:paraId="17AFD772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50FC35E" w14:textId="5D14BB9F" w:rsidR="00CD0A9B" w:rsidRPr="004F0AD8" w:rsidRDefault="00CD0A9B" w:rsidP="00CD0A9B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sz w:val="22"/>
                <w:szCs w:val="22"/>
              </w:rPr>
              <w:t xml:space="preserve">Automatická klimatizace, minimálně </w:t>
            </w:r>
            <w:proofErr w:type="spellStart"/>
            <w:r w:rsidRPr="004F0AD8">
              <w:rPr>
                <w:rFonts w:asciiTheme="minorHAnsi" w:hAnsiTheme="minorHAnsi" w:cstheme="minorHAnsi"/>
                <w:sz w:val="22"/>
                <w:szCs w:val="22"/>
              </w:rPr>
              <w:t>dvouzónová</w:t>
            </w:r>
            <w:proofErr w:type="spellEnd"/>
            <w:r w:rsidRPr="004F0AD8">
              <w:rPr>
                <w:rFonts w:asciiTheme="minorHAnsi" w:hAnsiTheme="minorHAnsi" w:cstheme="minorHAnsi"/>
                <w:sz w:val="22"/>
                <w:szCs w:val="22"/>
              </w:rPr>
              <w:t xml:space="preserve"> (typ </w:t>
            </w:r>
            <w:proofErr w:type="spellStart"/>
            <w:r w:rsidRPr="004F0AD8">
              <w:rPr>
                <w:rFonts w:asciiTheme="minorHAnsi" w:hAnsiTheme="minorHAnsi" w:cstheme="minorHAnsi"/>
                <w:sz w:val="22"/>
                <w:szCs w:val="22"/>
              </w:rPr>
              <w:t>Climatronic</w:t>
            </w:r>
            <w:proofErr w:type="spellEnd"/>
            <w:r w:rsidRPr="004F0AD8">
              <w:rPr>
                <w:rFonts w:asciiTheme="minorHAnsi" w:hAnsiTheme="minorHAnsi" w:cstheme="minorHAnsi"/>
                <w:sz w:val="22"/>
                <w:szCs w:val="22"/>
              </w:rPr>
              <w:t>), s funkcí automatické regulace teploty.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8C6E4F5" w14:textId="4B08927F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4A75EE" w14:textId="22E8E2C3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9AE6BB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926168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D6F3E" w:rsidRPr="004C3562" w14:paraId="349C522E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2476046" w14:textId="6E33B8D8" w:rsidR="00DD6F3E" w:rsidRPr="004F0AD8" w:rsidRDefault="00DD6F3E" w:rsidP="00CD0A9B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Elektrická přední sedadla s pamětí + personalizace s třetím klíčkem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745437C" w14:textId="7C0BB78A" w:rsidR="00DD6F3E" w:rsidRPr="004C3562" w:rsidRDefault="00DD6F3E" w:rsidP="00CD0A9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3AAEA8" w14:textId="7C99C981" w:rsidR="00DD6F3E" w:rsidRPr="004C3562" w:rsidRDefault="00DD6F3E" w:rsidP="00CD0A9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4B4F3B" w14:textId="77777777" w:rsidR="00DD6F3E" w:rsidRPr="004F0AD8" w:rsidRDefault="00DD6F3E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2B4900" w14:textId="77777777" w:rsidR="00DD6F3E" w:rsidRPr="004F0AD8" w:rsidRDefault="00DD6F3E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4C3562" w14:paraId="4C437068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FE8E7A3" w14:textId="701399B6" w:rsidR="00CD0A9B" w:rsidRPr="004F0AD8" w:rsidRDefault="00CD0A9B" w:rsidP="00CD0A9B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sz w:val="22"/>
                <w:szCs w:val="22"/>
              </w:rPr>
              <w:t>Vyhřívání předních sedadel.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0B2D09" w14:textId="5B501766" w:rsidR="00CD0A9B" w:rsidRPr="004F0AD8" w:rsidRDefault="00CD0A9B" w:rsidP="00CD0A9B">
            <w:pPr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8CB7D6D" w14:textId="2A9E859D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977932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11284A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4C3562" w14:paraId="233F5AFE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23C1CBC" w14:textId="0D98319D" w:rsidR="00CD0A9B" w:rsidRPr="004F0AD8" w:rsidRDefault="00CD0A9B" w:rsidP="00CD0A9B">
            <w:pPr>
              <w:snapToGrid w:val="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838A3">
              <w:rPr>
                <w:rFonts w:asciiTheme="minorHAnsi" w:hAnsiTheme="minorHAnsi" w:cstheme="minorHAnsi"/>
                <w:sz w:val="22"/>
                <w:szCs w:val="22"/>
              </w:rPr>
              <w:t>Vyhřívání zadních sedadel (minimálně krajních míst).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273D73" w14:textId="1E789E8C" w:rsidR="00CD0A9B" w:rsidRPr="004F0AD8" w:rsidRDefault="00CD0A9B" w:rsidP="00CD0A9B">
            <w:pPr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6D46DB" w14:textId="1467116A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4436D8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F8DCE6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4C3562" w14:paraId="495F941F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0928A47" w14:textId="5F9423CD" w:rsidR="00CD0A9B" w:rsidRPr="004F0AD8" w:rsidRDefault="00CD0A9B" w:rsidP="00CD0A9B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sz w:val="22"/>
                <w:szCs w:val="22"/>
              </w:rPr>
              <w:t>Vyhřívaný volant (multifunkční).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CFB4FD" w14:textId="5113DDF5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B5F16AA" w14:textId="0236E0AA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F55FE8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6D338E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4C3562" w14:paraId="274B0142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C23250" w14:textId="0DB67354" w:rsidR="00CD0A9B" w:rsidRPr="004F0AD8" w:rsidRDefault="00CD0A9B" w:rsidP="00CD0A9B">
            <w:pPr>
              <w:pStyle w:val="Zkladntextodsazen"/>
              <w:suppressAutoHyphens w:val="0"/>
              <w:autoSpaceDE/>
              <w:spacing w:after="0"/>
              <w:ind w:left="0"/>
              <w:contextualSpacing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4F0AD8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Vyhřívané čelní sklo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F112B17" w14:textId="0E559960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AEC6ED" w14:textId="04E9B386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126D6D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FCEE33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4C3562" w14:paraId="77785FFD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37BF595" w14:textId="7753EC2C" w:rsidR="00CD0A9B" w:rsidRPr="004F0AD8" w:rsidRDefault="00CD0A9B" w:rsidP="00CD0A9B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sz w:val="22"/>
                <w:szCs w:val="22"/>
              </w:rPr>
              <w:t>Výškově nastavitelná sedadla řidiče i spolujezdce.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588F5DF" w14:textId="1498D64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4D5450" w14:textId="466116EB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A854E8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CE2BEF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4C3562" w14:paraId="1D160818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06D859" w14:textId="6A5679A2" w:rsidR="00CD0A9B" w:rsidRPr="004F0AD8" w:rsidRDefault="00CD0A9B" w:rsidP="00CD0A9B">
            <w:pPr>
              <w:tabs>
                <w:tab w:val="left" w:pos="3181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sz w:val="22"/>
                <w:szCs w:val="22"/>
              </w:rPr>
              <w:t>Bederní opěrky na předních sedadlech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A68C73" w14:textId="15B906E5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066E182" w14:textId="764A4AA4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E607E1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C8F970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2A1C1EB5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141425A" w14:textId="7F292002" w:rsidR="00CD0A9B" w:rsidRPr="004F0AD8" w:rsidRDefault="00CD0A9B" w:rsidP="00CD0A9B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sz w:val="22"/>
                <w:szCs w:val="22"/>
              </w:rPr>
              <w:t>Přední loketní opěrka s úložným prostorem.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F9B7B64" w14:textId="1B1E7269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AD99F8B" w14:textId="7A17F14B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CA66D8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D85404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485B69D7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D588923" w14:textId="18C8CD42" w:rsidR="00CD0A9B" w:rsidRPr="004F0AD8" w:rsidRDefault="00CD0A9B" w:rsidP="00CD0A9B">
            <w:pPr>
              <w:tabs>
                <w:tab w:val="left" w:pos="3063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sz w:val="22"/>
                <w:szCs w:val="22"/>
              </w:rPr>
              <w:t>Schránka na brýle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891D310" w14:textId="3EEE7386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5AF45C" w14:textId="5CD29EE4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5D6EAC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6BA30F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1A685B45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F579EFD" w14:textId="6F7D0957" w:rsidR="00CD0A9B" w:rsidRPr="004F0AD8" w:rsidRDefault="00CD0A9B" w:rsidP="00CD0A9B">
            <w:pPr>
              <w:tabs>
                <w:tab w:val="left" w:pos="3063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sz w:val="22"/>
                <w:szCs w:val="22"/>
              </w:rPr>
              <w:t>Osvětlení zavazadlového prostoru a 12V zásuvka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F7B51D6" w14:textId="4A66B649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FF5763" w14:textId="616BEA3B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C81FDF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7B7C9D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983D33" w14:paraId="452D4950" w14:textId="77777777" w:rsidTr="00CD0A9B">
        <w:trPr>
          <w:gridAfter w:val="2"/>
          <w:wAfter w:w="2836" w:type="dxa"/>
          <w:trHeight w:val="284"/>
        </w:trPr>
        <w:tc>
          <w:tcPr>
            <w:tcW w:w="1063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  <w:vAlign w:val="center"/>
          </w:tcPr>
          <w:p w14:paraId="7D4E700B" w14:textId="108B7AC7" w:rsidR="00CD0A9B" w:rsidRPr="004F0AD8" w:rsidRDefault="00CD0A9B" w:rsidP="00CD0A9B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Multimédia a konektivit</w:t>
            </w:r>
          </w:p>
        </w:tc>
      </w:tr>
      <w:tr w:rsidR="00CD0A9B" w:rsidRPr="00AC31F1" w14:paraId="4CD6ABF9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5624A84" w14:textId="5D074688" w:rsidR="00CD0A9B" w:rsidRPr="004F0AD8" w:rsidRDefault="00CD0A9B" w:rsidP="00CD0A9B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sz w:val="22"/>
                <w:szCs w:val="22"/>
              </w:rPr>
              <w:t>Plně digitální přístrojový panel (Virtuální kokpit) s možností uživatelského nastavení zobrazení.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6D19C98" w14:textId="105D0E21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7149C3" w14:textId="5CF3B70B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278FD1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C4ED75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2D4FB815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2903CB5" w14:textId="6C99FF35" w:rsidR="00CD0A9B" w:rsidRPr="004F0AD8" w:rsidRDefault="00CD0A9B" w:rsidP="00CD0A9B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>Centrální barevný dotykový displej s úhlopříčkou minimálně 8 palců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275D002" w14:textId="0CC20BE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B9B7EB" w14:textId="0B4F5FFB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D16805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9063C1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3CA1F21C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655D6B7" w14:textId="0B21FE21" w:rsidR="00CD0A9B" w:rsidRPr="004F0AD8" w:rsidRDefault="00CD0A9B" w:rsidP="00CD0A9B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>Integrovaný navigační systém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61B2990" w14:textId="71683498" w:rsidR="00CD0A9B" w:rsidRPr="004F0AD8" w:rsidRDefault="00557693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B162F2F" w14:textId="5306466F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1D0EEA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D215FA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474672AD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D1F14B" w14:textId="264B784E" w:rsidR="00CD0A9B" w:rsidRPr="004F0AD8" w:rsidRDefault="00CD0A9B" w:rsidP="00CD0A9B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 xml:space="preserve">Digitální </w:t>
            </w:r>
            <w:proofErr w:type="spellStart"/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>radiopříjem</w:t>
            </w:r>
            <w:proofErr w:type="spellEnd"/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 xml:space="preserve"> (DAB+)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0228AE9" w14:textId="32C8DFD3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837DD1E" w14:textId="5F3F70C6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2AA4E2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045BE6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3390F800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4AA34CE" w14:textId="76874113" w:rsidR="00CD0A9B" w:rsidRPr="004F0AD8" w:rsidRDefault="00CD0A9B" w:rsidP="00CD0A9B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 xml:space="preserve">Funkce zrcadlení chytrého telefonu (typ </w:t>
            </w:r>
            <w:proofErr w:type="spellStart"/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>SmartLink</w:t>
            </w:r>
            <w:proofErr w:type="spellEnd"/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 xml:space="preserve"> / Apple </w:t>
            </w:r>
            <w:proofErr w:type="spellStart"/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>CarPlay</w:t>
            </w:r>
            <w:proofErr w:type="spellEnd"/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 xml:space="preserve"> / Android Auto) – bezdrátové nebo kabelové připojení.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B8BA7F" w14:textId="1FD654F1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D77720" w14:textId="7C85626F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1CA10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B18D93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6C7BF1C9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B86E94C" w14:textId="485F0326" w:rsidR="00CD0A9B" w:rsidRPr="004F0AD8" w:rsidRDefault="00CD0A9B" w:rsidP="00CD0A9B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>Bluetooth handsfree sada pro bezpečné telefonování za jízdy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1B0E585" w14:textId="241E4811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620225" w14:textId="38BF84E0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F935AE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8D5828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0FC070B1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9F7A494" w14:textId="4E1DB8EE" w:rsidR="00CD0A9B" w:rsidRPr="004F0AD8" w:rsidRDefault="00CD0A9B" w:rsidP="00CD0A9B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>Minimálně 2x USB konektor vpředu (typ USB-C), možnost dobíjení vzadu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71A5A5" w14:textId="265950E8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EC89A7" w14:textId="4B818B5A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6995ED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A958CD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597E1A3B" w14:textId="43CBE8F1" w:rsidTr="00CD0A9B">
        <w:trPr>
          <w:trHeight w:val="284"/>
        </w:trPr>
        <w:tc>
          <w:tcPr>
            <w:tcW w:w="1063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  <w:vAlign w:val="center"/>
          </w:tcPr>
          <w:p w14:paraId="3D4D4C8A" w14:textId="33F268FC" w:rsidR="00CD0A9B" w:rsidRPr="004F0AD8" w:rsidRDefault="00CD0A9B" w:rsidP="00CD0A9B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779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Vnější výbava a příslušenství</w:t>
            </w:r>
          </w:p>
        </w:tc>
        <w:tc>
          <w:tcPr>
            <w:tcW w:w="1418" w:type="dxa"/>
            <w:vAlign w:val="center"/>
          </w:tcPr>
          <w:p w14:paraId="00B438F3" w14:textId="2A1B93CC" w:rsidR="00CD0A9B" w:rsidRPr="00AC31F1" w:rsidRDefault="00CD0A9B" w:rsidP="00CD0A9B">
            <w:pPr>
              <w:suppressAutoHyphens w:val="0"/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vAlign w:val="center"/>
          </w:tcPr>
          <w:p w14:paraId="1CF97C20" w14:textId="7F01B29D" w:rsidR="00CD0A9B" w:rsidRPr="00AC31F1" w:rsidRDefault="00CD0A9B" w:rsidP="00CD0A9B">
            <w:pPr>
              <w:suppressAutoHyphens w:val="0"/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</w:tr>
      <w:tr w:rsidR="00CD0A9B" w:rsidRPr="00AC31F1" w14:paraId="251DE0F4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DBC738B" w14:textId="05964341" w:rsidR="00CD0A9B" w:rsidRPr="004F0AD8" w:rsidRDefault="00CD0A9B" w:rsidP="00CD0A9B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Originální tovární sklopné tažné zařízení s elektrickým odjištěním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A9904F" w14:textId="299E18F6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12076F" w14:textId="25E2C712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B3F3E8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A0E92A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212AE64A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DDEA621" w14:textId="03D85FF1" w:rsidR="00CD0A9B" w:rsidRPr="004F0AD8" w:rsidRDefault="00CD0A9B" w:rsidP="00CD0A9B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sz w:val="22"/>
                <w:szCs w:val="22"/>
              </w:rPr>
              <w:t>Vnější zpětná zrcátka elektricky nastavitelná, vyhřívaná a elektricky sklopná.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1983B65" w14:textId="07FBD00A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2B71D4" w14:textId="6268C295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BA8737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E22178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1B41A604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B1DB221" w14:textId="0C9E8F8E" w:rsidR="00CD0A9B" w:rsidRPr="004F0AD8" w:rsidRDefault="00CD0A9B" w:rsidP="00CD0A9B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sz w:val="22"/>
                <w:szCs w:val="22"/>
              </w:rPr>
              <w:t>Elektrické ovládání oken vpředu i vzadu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47A4A8" w14:textId="20FBE769" w:rsidR="00CD0A9B" w:rsidRPr="00CD0A9B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0A9B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84A6DD" w14:textId="7AE96A0D" w:rsidR="00CD0A9B" w:rsidRPr="00CD0A9B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0A9B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0219FD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ABF778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161DB8B1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8BB198" w14:textId="20EAA6CD" w:rsidR="00CD0A9B" w:rsidRPr="004F0AD8" w:rsidRDefault="005838A3" w:rsidP="00CD0A9B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Ztmavená</w:t>
            </w:r>
            <w:r w:rsidR="00CD0A9B" w:rsidRPr="004F0A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zadní boční skla a sklo pátých dveří (typ </w:t>
            </w:r>
            <w:proofErr w:type="spellStart"/>
            <w:r w:rsidR="00CD0A9B" w:rsidRPr="004F0A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SunSet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F28D39C" w14:textId="661BB64E" w:rsidR="00CD0A9B" w:rsidRPr="00CD0A9B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0A9B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4AD4C5" w14:textId="502DB968" w:rsidR="00CD0A9B" w:rsidRPr="00CD0A9B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0A9B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D1863F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180251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5AD300CE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EF23A7" w14:textId="0257AE6E" w:rsidR="00CD0A9B" w:rsidRPr="004F0AD8" w:rsidRDefault="00CD0A9B" w:rsidP="00CD0A9B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Podélné střešní nosiče (</w:t>
            </w:r>
            <w:proofErr w:type="spellStart"/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hagusy</w:t>
            </w:r>
            <w:proofErr w:type="spellEnd"/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379AF5" w14:textId="052EBA47" w:rsidR="00CD0A9B" w:rsidRPr="00CD0A9B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0A9B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4061F3" w14:textId="6CACF40E" w:rsidR="00CD0A9B" w:rsidRPr="00CD0A9B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0A9B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FA82EB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7D2A78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2E9881FA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089D8A7" w14:textId="713FD377" w:rsidR="00CD0A9B" w:rsidRPr="004F0AD8" w:rsidRDefault="00CD0A9B" w:rsidP="00CD0A9B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Metalický lak karoserie (bíla)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34973EE" w14:textId="421BBB1E" w:rsidR="00CD0A9B" w:rsidRPr="00CD0A9B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0A9B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F155A3" w14:textId="3CE63575" w:rsidR="00CD0A9B" w:rsidRPr="00CD0A9B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D0A9B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6F48DF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4B7A1E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139B59C8" w14:textId="77777777" w:rsidTr="00CD0A9B">
        <w:trPr>
          <w:gridAfter w:val="2"/>
          <w:wAfter w:w="2836" w:type="dxa"/>
          <w:trHeight w:val="284"/>
        </w:trPr>
        <w:tc>
          <w:tcPr>
            <w:tcW w:w="10632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  <w:vAlign w:val="center"/>
          </w:tcPr>
          <w:p w14:paraId="0CFE51F8" w14:textId="6B99CD04" w:rsidR="00CD0A9B" w:rsidRPr="004F0AD8" w:rsidRDefault="00CD0A9B" w:rsidP="00CD0A9B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Podvozek, kola a zabezpečení</w:t>
            </w:r>
          </w:p>
        </w:tc>
      </w:tr>
      <w:tr w:rsidR="00CD0A9B" w:rsidRPr="00AC31F1" w14:paraId="7F4FC6B7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58E2129" w14:textId="713BC2DB" w:rsidR="00CD0A9B" w:rsidRPr="004F0AD8" w:rsidRDefault="00CD0A9B" w:rsidP="00CD0A9B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Disky z lehké slitiny (ALU kola)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89ADA8B" w14:textId="3D5023BE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BEC643" w14:textId="46780CA2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C8C1EC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C43C73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099D5A7A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4D41472" w14:textId="08B61B2E" w:rsidR="00CD0A9B" w:rsidRPr="004F0AD8" w:rsidRDefault="00CD0A9B" w:rsidP="00CD0A9B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sz w:val="22"/>
                <w:szCs w:val="22"/>
              </w:rPr>
              <w:t>Vozidlo dodáno na letních pneumatikách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7213D25" w14:textId="0689902D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338538" w14:textId="666CC259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8A617B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CA5EA2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34DF234D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FDE8E6" w14:textId="71F0D4D0" w:rsidR="00CD0A9B" w:rsidRPr="004F0AD8" w:rsidRDefault="00CD0A9B" w:rsidP="00CD0A9B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Součástí dodávky bude sada kompletních zimních kol (disk + pneu)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4DC64CC" w14:textId="7568AC6A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13A428" w14:textId="4BAB67C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8D45ED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C0508D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791489E7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3329552" w14:textId="602FF4C4" w:rsidR="00CD0A9B" w:rsidRPr="004F0AD8" w:rsidRDefault="00CD0A9B" w:rsidP="00CD0A9B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Dojezdové nebo plnohodnotné rezervní kolo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6973112" w14:textId="09B90E25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4267EA" w14:textId="1B60548C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9956D1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A495D3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4A81855D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8287461" w14:textId="5E20BF95" w:rsidR="00CD0A9B" w:rsidRPr="004F0AD8" w:rsidRDefault="00CD0A9B" w:rsidP="00CD0A9B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F0A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Centrální zamykání s dálkovým ovládáním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30582E2" w14:textId="59982DB0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7AE32F" w14:textId="3E1DA6EF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6A35B2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9AF3A2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261EE102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F3A5A5C" w14:textId="58A65A86" w:rsidR="00CD0A9B" w:rsidRPr="00E44A4E" w:rsidRDefault="00CD0A9B" w:rsidP="00CD0A9B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4A4E">
              <w:rPr>
                <w:rFonts w:asciiTheme="minorHAnsi" w:hAnsiTheme="minorHAnsi" w:cstheme="minorHAnsi"/>
                <w:sz w:val="22"/>
                <w:szCs w:val="22"/>
              </w:rPr>
              <w:t xml:space="preserve">Systém </w:t>
            </w:r>
            <w:r w:rsidR="005838A3" w:rsidRPr="00E44A4E">
              <w:rPr>
                <w:rFonts w:asciiTheme="minorHAnsi" w:hAnsiTheme="minorHAnsi" w:cstheme="minorHAnsi"/>
                <w:sz w:val="22"/>
                <w:szCs w:val="22"/>
              </w:rPr>
              <w:t>bez klíčového</w:t>
            </w:r>
            <w:r w:rsidRPr="00E44A4E">
              <w:rPr>
                <w:rFonts w:asciiTheme="minorHAnsi" w:hAnsiTheme="minorHAnsi" w:cstheme="minorHAnsi"/>
                <w:sz w:val="22"/>
                <w:szCs w:val="22"/>
              </w:rPr>
              <w:t xml:space="preserve"> odemykání a startování (KESSY)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A983DD" w14:textId="1299EB2E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34ACA6" w14:textId="35DFFAB6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D01D6C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0565CA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48348274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61AAB73" w14:textId="39132F37" w:rsidR="00CD0A9B" w:rsidRPr="00E44A4E" w:rsidRDefault="00CD0A9B" w:rsidP="00CD0A9B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4A4E">
              <w:rPr>
                <w:rFonts w:asciiTheme="minorHAnsi" w:hAnsiTheme="minorHAnsi" w:cstheme="minorHAnsi"/>
                <w:sz w:val="22"/>
                <w:szCs w:val="22"/>
              </w:rPr>
              <w:t>Autoalarm / zabezpečovací systém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8300F00" w14:textId="6CA1D80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BC63FF" w14:textId="17E9826D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54DDD1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CE6CE5" w14:textId="77777777" w:rsidR="00CD0A9B" w:rsidRPr="004F0AD8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0A9B" w:rsidRPr="00AC31F1" w14:paraId="0C179619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7152EC" w14:textId="70C6E003" w:rsidR="00CD0A9B" w:rsidRPr="00CD0A9B" w:rsidRDefault="00CD0A9B" w:rsidP="00CD0A9B">
            <w:pPr>
              <w:suppressAutoHyphens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D0A9B">
              <w:rPr>
                <w:rFonts w:asciiTheme="minorHAnsi" w:hAnsiTheme="minorHAnsi" w:cstheme="minorHAnsi"/>
                <w:bCs/>
                <w:sz w:val="22"/>
                <w:szCs w:val="22"/>
              </w:rPr>
              <w:t>Adaptivní podvozek (DCC) s volbou jízdních režimů</w:t>
            </w:r>
            <w:r w:rsidR="00DD6F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offroad funkce 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C86DA76" w14:textId="1584A897" w:rsidR="00CD0A9B" w:rsidRPr="004C3562" w:rsidRDefault="005838A3" w:rsidP="00CD0A9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77B995" w14:textId="6E28F73A" w:rsidR="00CD0A9B" w:rsidRPr="004C3562" w:rsidRDefault="00CD0A9B" w:rsidP="00CD0A9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562"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17655E" w14:textId="77777777" w:rsidR="00CD0A9B" w:rsidRPr="00AC31F1" w:rsidRDefault="00CD0A9B" w:rsidP="00CD0A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9891A1" w14:textId="77777777" w:rsidR="00CD0A9B" w:rsidRPr="00AC31F1" w:rsidRDefault="00CD0A9B" w:rsidP="00CD0A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3F1D" w:rsidRPr="00AC31F1" w14:paraId="1AE560D7" w14:textId="77777777" w:rsidTr="00CD0A9B">
        <w:trPr>
          <w:gridAfter w:val="2"/>
          <w:wAfter w:w="2836" w:type="dxa"/>
          <w:trHeight w:val="284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171281F" w14:textId="179B8F68" w:rsidR="00E13F1D" w:rsidRPr="00CD0A9B" w:rsidRDefault="00E13F1D" w:rsidP="00CD0A9B">
            <w:pPr>
              <w:suppressAutoHyphens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Zesílená ochrana podvozků </w:t>
            </w:r>
            <w:r w:rsidR="00DD6F3E">
              <w:rPr>
                <w:rFonts w:asciiTheme="minorHAnsi" w:hAnsiTheme="minorHAnsi" w:cstheme="minorHAnsi"/>
                <w:bCs/>
                <w:sz w:val="22"/>
                <w:szCs w:val="22"/>
              </w:rPr>
              <w:t>se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zvýšenou světlou </w:t>
            </w:r>
            <w:r w:rsidR="00DD6F3E">
              <w:rPr>
                <w:rFonts w:asciiTheme="minorHAnsi" w:hAnsiTheme="minorHAnsi" w:cstheme="minorHAnsi"/>
                <w:bCs/>
                <w:sz w:val="22"/>
                <w:szCs w:val="22"/>
              </w:rPr>
              <w:t>výškou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D1D0CCB" w14:textId="6B71D981" w:rsidR="00E13F1D" w:rsidRDefault="00E13F1D" w:rsidP="00CD0A9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Ano 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E80B849" w14:textId="2827616E" w:rsidR="00E13F1D" w:rsidRPr="004C3562" w:rsidRDefault="00E13F1D" w:rsidP="00CD0A9B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2AC1FA" w14:textId="77777777" w:rsidR="00E13F1D" w:rsidRPr="00AC31F1" w:rsidRDefault="00E13F1D" w:rsidP="00CD0A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607E99" w14:textId="77777777" w:rsidR="00E13F1D" w:rsidRPr="00AC31F1" w:rsidRDefault="00E13F1D" w:rsidP="00CD0A9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A2E733" w14:textId="77777777" w:rsidR="00CD0A9B" w:rsidRPr="00C34A9F" w:rsidRDefault="00CD0A9B" w:rsidP="00A3396F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0A3E9B34" w14:textId="2748098B" w:rsidR="00A3396F" w:rsidRPr="00C34A9F" w:rsidRDefault="00A3396F" w:rsidP="00A3396F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34A9F">
        <w:rPr>
          <w:rFonts w:asciiTheme="minorHAnsi" w:hAnsiTheme="minorHAnsi" w:cstheme="minorHAnsi"/>
          <w:i/>
          <w:iCs/>
          <w:sz w:val="22"/>
          <w:szCs w:val="22"/>
        </w:rPr>
        <w:t>*</w:t>
      </w:r>
      <w:r w:rsidR="00A73D10" w:rsidRPr="00C34A9F">
        <w:rPr>
          <w:rFonts w:asciiTheme="minorHAnsi" w:hAnsiTheme="minorHAnsi" w:cstheme="minorHAnsi"/>
          <w:i/>
          <w:iCs/>
          <w:sz w:val="22"/>
          <w:szCs w:val="22"/>
        </w:rPr>
        <w:t>Účastník zadávacího řízení</w:t>
      </w:r>
      <w:r w:rsidRPr="00C34A9F">
        <w:rPr>
          <w:rFonts w:asciiTheme="minorHAnsi" w:hAnsiTheme="minorHAnsi" w:cstheme="minorHAnsi"/>
          <w:i/>
          <w:iCs/>
          <w:sz w:val="22"/>
          <w:szCs w:val="22"/>
        </w:rPr>
        <w:t xml:space="preserve"> uvede údaje prokazující splnění požadovaných technických parametrů (u číselně vyjádřitelných hodnot uvede přímo nabízenou hodnotu parametru), případně uvede odkaz na přílohu nabídky, kde jsou tyto údaje uvedeny.</w:t>
      </w:r>
    </w:p>
    <w:p w14:paraId="1ED4D5FC" w14:textId="77777777" w:rsidR="00A3396F" w:rsidRPr="00C34A9F" w:rsidRDefault="00A3396F" w:rsidP="00A3396F">
      <w:pPr>
        <w:rPr>
          <w:rFonts w:asciiTheme="minorHAnsi" w:hAnsiTheme="minorHAnsi" w:cstheme="minorHAnsi"/>
          <w:sz w:val="22"/>
          <w:szCs w:val="22"/>
        </w:rPr>
      </w:pPr>
    </w:p>
    <w:p w14:paraId="5888B5C1" w14:textId="77777777" w:rsidR="00A3396F" w:rsidRPr="00C34A9F" w:rsidRDefault="00A3396F" w:rsidP="00A3396F">
      <w:pPr>
        <w:rPr>
          <w:rFonts w:asciiTheme="minorHAnsi" w:hAnsiTheme="minorHAnsi" w:cstheme="minorHAnsi"/>
          <w:sz w:val="22"/>
          <w:szCs w:val="22"/>
        </w:rPr>
      </w:pPr>
    </w:p>
    <w:p w14:paraId="0FB189E1" w14:textId="77777777" w:rsidR="00A73D10" w:rsidRPr="00C34A9F" w:rsidRDefault="00A3396F" w:rsidP="00A3396F">
      <w:pPr>
        <w:rPr>
          <w:rFonts w:asciiTheme="minorHAnsi" w:hAnsiTheme="minorHAnsi" w:cstheme="minorHAnsi"/>
          <w:sz w:val="22"/>
          <w:szCs w:val="22"/>
        </w:rPr>
      </w:pPr>
      <w:r w:rsidRPr="00C34A9F">
        <w:rPr>
          <w:rFonts w:asciiTheme="minorHAnsi" w:hAnsiTheme="minorHAnsi" w:cstheme="minorHAnsi"/>
          <w:sz w:val="22"/>
          <w:szCs w:val="22"/>
        </w:rPr>
        <w:t>V ……………. dne ……</w:t>
      </w:r>
      <w:proofErr w:type="gramStart"/>
      <w:r w:rsidRPr="00C34A9F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34A9F">
        <w:rPr>
          <w:rFonts w:asciiTheme="minorHAnsi" w:hAnsiTheme="minorHAnsi" w:cstheme="minorHAnsi"/>
          <w:sz w:val="22"/>
          <w:szCs w:val="22"/>
        </w:rPr>
        <w:t>.</w:t>
      </w:r>
      <w:r w:rsidRPr="00C34A9F">
        <w:rPr>
          <w:rFonts w:asciiTheme="minorHAnsi" w:hAnsiTheme="minorHAnsi" w:cstheme="minorHAnsi"/>
          <w:sz w:val="22"/>
          <w:szCs w:val="22"/>
        </w:rPr>
        <w:tab/>
      </w:r>
      <w:r w:rsidRPr="00C34A9F">
        <w:rPr>
          <w:rFonts w:asciiTheme="minorHAnsi" w:hAnsiTheme="minorHAnsi" w:cstheme="minorHAnsi"/>
          <w:sz w:val="22"/>
          <w:szCs w:val="22"/>
        </w:rPr>
        <w:tab/>
      </w:r>
    </w:p>
    <w:p w14:paraId="29032B45" w14:textId="77777777" w:rsidR="00A73D10" w:rsidRPr="00C34A9F" w:rsidRDefault="00A73D10" w:rsidP="00A3396F">
      <w:pPr>
        <w:rPr>
          <w:rFonts w:asciiTheme="minorHAnsi" w:hAnsiTheme="minorHAnsi" w:cstheme="minorHAnsi"/>
          <w:sz w:val="22"/>
          <w:szCs w:val="22"/>
        </w:rPr>
      </w:pPr>
    </w:p>
    <w:p w14:paraId="799FC82F" w14:textId="77777777" w:rsidR="00A73D10" w:rsidRPr="00C34A9F" w:rsidRDefault="00A73D10" w:rsidP="00A3396F">
      <w:pPr>
        <w:rPr>
          <w:rFonts w:asciiTheme="minorHAnsi" w:hAnsiTheme="minorHAnsi" w:cstheme="minorHAnsi"/>
          <w:sz w:val="22"/>
          <w:szCs w:val="22"/>
        </w:rPr>
      </w:pPr>
    </w:p>
    <w:p w14:paraId="01CFB647" w14:textId="77777777" w:rsidR="00A73D10" w:rsidRPr="00C34A9F" w:rsidRDefault="00A73D10" w:rsidP="00A3396F">
      <w:pPr>
        <w:rPr>
          <w:rFonts w:asciiTheme="minorHAnsi" w:hAnsiTheme="minorHAnsi" w:cstheme="minorHAnsi"/>
          <w:sz w:val="22"/>
          <w:szCs w:val="22"/>
        </w:rPr>
      </w:pPr>
    </w:p>
    <w:p w14:paraId="1890775F" w14:textId="77777777" w:rsidR="00A3396F" w:rsidRPr="00C34A9F" w:rsidRDefault="00A3396F" w:rsidP="00A3396F">
      <w:pPr>
        <w:rPr>
          <w:rFonts w:asciiTheme="minorHAnsi" w:hAnsiTheme="minorHAnsi" w:cstheme="minorHAnsi"/>
          <w:sz w:val="22"/>
          <w:szCs w:val="22"/>
        </w:rPr>
      </w:pPr>
      <w:r w:rsidRPr="00C34A9F">
        <w:rPr>
          <w:rFonts w:asciiTheme="minorHAnsi" w:hAnsiTheme="minorHAnsi" w:cstheme="minorHAnsi"/>
          <w:sz w:val="22"/>
          <w:szCs w:val="22"/>
        </w:rPr>
        <w:t xml:space="preserve">Za </w:t>
      </w:r>
      <w:r w:rsidR="00A73D10" w:rsidRPr="00C34A9F">
        <w:rPr>
          <w:rFonts w:asciiTheme="minorHAnsi" w:hAnsiTheme="minorHAnsi" w:cstheme="minorHAnsi"/>
          <w:sz w:val="22"/>
          <w:szCs w:val="22"/>
        </w:rPr>
        <w:t>účastníka zadávacího řízení</w:t>
      </w:r>
      <w:r w:rsidRPr="00C34A9F">
        <w:rPr>
          <w:rFonts w:asciiTheme="minorHAnsi" w:hAnsiTheme="minorHAnsi" w:cstheme="minorHAnsi"/>
          <w:sz w:val="22"/>
          <w:szCs w:val="22"/>
        </w:rPr>
        <w:t xml:space="preserve">: </w:t>
      </w:r>
      <w:r w:rsidRPr="00C34A9F">
        <w:rPr>
          <w:rFonts w:asciiTheme="minorHAnsi" w:hAnsiTheme="minorHAnsi" w:cstheme="minorHAnsi"/>
          <w:sz w:val="22"/>
          <w:szCs w:val="22"/>
        </w:rPr>
        <w:tab/>
        <w:t xml:space="preserve"> …………………</w:t>
      </w:r>
      <w:proofErr w:type="gramStart"/>
      <w:r w:rsidRPr="00C34A9F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34A9F">
        <w:rPr>
          <w:rFonts w:asciiTheme="minorHAnsi" w:hAnsiTheme="minorHAnsi" w:cstheme="minorHAnsi"/>
          <w:sz w:val="22"/>
          <w:szCs w:val="22"/>
        </w:rPr>
        <w:t>.</w:t>
      </w:r>
    </w:p>
    <w:p w14:paraId="7940261E" w14:textId="77777777" w:rsidR="00A3396F" w:rsidRPr="00C34A9F" w:rsidRDefault="00A3396F" w:rsidP="00A3396F">
      <w:pPr>
        <w:rPr>
          <w:rFonts w:asciiTheme="minorHAnsi" w:hAnsiTheme="minorHAnsi" w:cstheme="minorHAnsi"/>
          <w:sz w:val="22"/>
          <w:szCs w:val="22"/>
        </w:rPr>
      </w:pPr>
    </w:p>
    <w:p w14:paraId="2D033CFE" w14:textId="77777777" w:rsidR="00A3396F" w:rsidRPr="00AC31F1" w:rsidRDefault="00A3396F">
      <w:pPr>
        <w:rPr>
          <w:sz w:val="22"/>
          <w:szCs w:val="22"/>
        </w:rPr>
      </w:pPr>
    </w:p>
    <w:sectPr w:rsidR="00A3396F" w:rsidRPr="00AC31F1" w:rsidSect="008B513A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B087E" w14:textId="77777777" w:rsidR="006C4D56" w:rsidRDefault="006C4D56" w:rsidP="00A3396F">
      <w:r>
        <w:separator/>
      </w:r>
    </w:p>
  </w:endnote>
  <w:endnote w:type="continuationSeparator" w:id="0">
    <w:p w14:paraId="2919674D" w14:textId="77777777" w:rsidR="006C4D56" w:rsidRDefault="006C4D56" w:rsidP="00A33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86B4E" w14:textId="11FBC756" w:rsidR="000773A2" w:rsidRPr="00C34A9F" w:rsidRDefault="00C34A9F" w:rsidP="000773A2">
    <w:pPr>
      <w:pStyle w:val="Zpat"/>
      <w:rPr>
        <w:rFonts w:asciiTheme="minorHAnsi" w:hAnsiTheme="minorHAnsi" w:cstheme="minorHAnsi"/>
        <w:sz w:val="20"/>
        <w:szCs w:val="22"/>
      </w:rPr>
    </w:pPr>
    <w:r>
      <w:rPr>
        <w:rFonts w:asciiTheme="minorHAnsi" w:hAnsiTheme="minorHAnsi" w:cstheme="minorHAnsi"/>
        <w:sz w:val="20"/>
        <w:szCs w:val="22"/>
      </w:rPr>
      <w:t>v</w:t>
    </w:r>
    <w:r w:rsidR="000773A2" w:rsidRPr="00C34A9F">
      <w:rPr>
        <w:rFonts w:asciiTheme="minorHAnsi" w:hAnsiTheme="minorHAnsi" w:cstheme="minorHAnsi"/>
        <w:sz w:val="20"/>
        <w:szCs w:val="22"/>
      </w:rPr>
      <w:t xml:space="preserve">erze: </w:t>
    </w:r>
    <w:r>
      <w:rPr>
        <w:rFonts w:asciiTheme="minorHAnsi" w:hAnsiTheme="minorHAnsi" w:cstheme="minorHAnsi"/>
        <w:sz w:val="20"/>
        <w:szCs w:val="22"/>
      </w:rPr>
      <w:t>6</w:t>
    </w:r>
    <w:r w:rsidR="00E44A4E" w:rsidRPr="00C34A9F">
      <w:rPr>
        <w:rFonts w:asciiTheme="minorHAnsi" w:hAnsiTheme="minorHAnsi" w:cstheme="minorHAnsi"/>
        <w:sz w:val="20"/>
        <w:szCs w:val="22"/>
      </w:rPr>
      <w:t>.2.2026</w:t>
    </w:r>
    <w:r w:rsidR="000773A2" w:rsidRPr="00C34A9F">
      <w:rPr>
        <w:rFonts w:asciiTheme="minorHAnsi" w:hAnsiTheme="minorHAnsi" w:cstheme="minorHAnsi"/>
        <w:sz w:val="20"/>
        <w:szCs w:val="22"/>
      </w:rPr>
      <w:tab/>
    </w:r>
    <w:sdt>
      <w:sdtPr>
        <w:rPr>
          <w:rFonts w:asciiTheme="minorHAnsi" w:hAnsiTheme="minorHAnsi" w:cstheme="minorHAnsi"/>
          <w:sz w:val="20"/>
          <w:szCs w:val="22"/>
        </w:rPr>
        <w:id w:val="127422071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20"/>
              <w:szCs w:val="22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0773A2" w:rsidRPr="00C34A9F">
              <w:rPr>
                <w:rFonts w:asciiTheme="minorHAnsi" w:hAnsiTheme="minorHAnsi" w:cstheme="minorHAnsi"/>
                <w:sz w:val="20"/>
                <w:szCs w:val="22"/>
              </w:rPr>
              <w:tab/>
              <w:t xml:space="preserve">Stránka </w:t>
            </w:r>
            <w:r w:rsidR="000773A2" w:rsidRPr="00C34A9F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fldChar w:fldCharType="begin"/>
            </w:r>
            <w:r w:rsidR="000773A2" w:rsidRPr="00C34A9F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instrText>PAGE</w:instrText>
            </w:r>
            <w:r w:rsidR="000773A2" w:rsidRPr="00C34A9F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fldChar w:fldCharType="separate"/>
            </w:r>
            <w:r w:rsidR="00F15819" w:rsidRPr="00C34A9F">
              <w:rPr>
                <w:rFonts w:asciiTheme="minorHAnsi" w:hAnsiTheme="minorHAnsi" w:cstheme="minorHAnsi"/>
                <w:b/>
                <w:bCs/>
                <w:noProof/>
                <w:sz w:val="20"/>
                <w:szCs w:val="22"/>
              </w:rPr>
              <w:t>2</w:t>
            </w:r>
            <w:r w:rsidR="000773A2" w:rsidRPr="00C34A9F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fldChar w:fldCharType="end"/>
            </w:r>
            <w:r w:rsidR="000773A2" w:rsidRPr="00C34A9F">
              <w:rPr>
                <w:rFonts w:asciiTheme="minorHAnsi" w:hAnsiTheme="minorHAnsi" w:cstheme="minorHAnsi"/>
                <w:sz w:val="20"/>
                <w:szCs w:val="22"/>
              </w:rPr>
              <w:t xml:space="preserve"> z </w:t>
            </w:r>
            <w:r w:rsidR="000773A2" w:rsidRPr="00C34A9F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fldChar w:fldCharType="begin"/>
            </w:r>
            <w:r w:rsidR="000773A2" w:rsidRPr="00C34A9F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instrText>NUMPAGES</w:instrText>
            </w:r>
            <w:r w:rsidR="000773A2" w:rsidRPr="00C34A9F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fldChar w:fldCharType="separate"/>
            </w:r>
            <w:r w:rsidR="00F15819" w:rsidRPr="00C34A9F">
              <w:rPr>
                <w:rFonts w:asciiTheme="minorHAnsi" w:hAnsiTheme="minorHAnsi" w:cstheme="minorHAnsi"/>
                <w:b/>
                <w:bCs/>
                <w:noProof/>
                <w:sz w:val="20"/>
                <w:szCs w:val="22"/>
              </w:rPr>
              <w:t>9</w:t>
            </w:r>
            <w:r w:rsidR="000773A2" w:rsidRPr="00C34A9F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fldChar w:fldCharType="end"/>
            </w:r>
          </w:sdtContent>
        </w:sdt>
      </w:sdtContent>
    </w:sdt>
  </w:p>
  <w:p w14:paraId="3E3471C1" w14:textId="13A06D29" w:rsidR="000A4F28" w:rsidRDefault="000A4F28" w:rsidP="001637EF">
    <w:pPr>
      <w:pStyle w:val="Zpat"/>
      <w:tabs>
        <w:tab w:val="clear" w:pos="4536"/>
        <w:tab w:val="clear" w:pos="9072"/>
        <w:tab w:val="left" w:pos="25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26981" w14:textId="77777777" w:rsidR="006C4D56" w:rsidRDefault="006C4D56" w:rsidP="00A3396F">
      <w:r>
        <w:separator/>
      </w:r>
    </w:p>
  </w:footnote>
  <w:footnote w:type="continuationSeparator" w:id="0">
    <w:p w14:paraId="1CAFA74A" w14:textId="77777777" w:rsidR="006C4D56" w:rsidRDefault="006C4D56" w:rsidP="00A33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D3206" w14:textId="42FB4486" w:rsidR="000A4F28" w:rsidRPr="00C34A9F" w:rsidRDefault="000A4F28" w:rsidP="00A3396F">
    <w:pPr>
      <w:pStyle w:val="Zhlav"/>
      <w:rPr>
        <w:rFonts w:asciiTheme="minorHAnsi" w:hAnsiTheme="minorHAnsi" w:cstheme="minorHAnsi"/>
      </w:rPr>
    </w:pPr>
    <w:r w:rsidRPr="00C34A9F">
      <w:rPr>
        <w:rFonts w:asciiTheme="minorHAnsi" w:hAnsiTheme="minorHAnsi" w:cstheme="minorHAnsi"/>
      </w:rPr>
      <w:t xml:space="preserve">Příloha č. </w:t>
    </w:r>
    <w:r w:rsidR="004B6324" w:rsidRPr="00C34A9F">
      <w:rPr>
        <w:rFonts w:asciiTheme="minorHAnsi" w:hAnsiTheme="minorHAnsi" w:cstheme="minorHAnsi"/>
      </w:rPr>
      <w:t>2</w:t>
    </w:r>
    <w:r w:rsidR="00B51388" w:rsidRPr="00C34A9F">
      <w:rPr>
        <w:rFonts w:asciiTheme="minorHAnsi" w:hAnsiTheme="minorHAnsi" w:cstheme="minorHAnsi"/>
      </w:rPr>
      <w:t xml:space="preserve"> ZD</w:t>
    </w:r>
  </w:p>
  <w:p w14:paraId="3595067E" w14:textId="77777777" w:rsidR="000A4F28" w:rsidRPr="00C34A9F" w:rsidRDefault="000A4F28" w:rsidP="00A3396F">
    <w:pPr>
      <w:pStyle w:val="Zhlav"/>
      <w:rPr>
        <w:rFonts w:asciiTheme="minorHAnsi" w:hAnsiTheme="minorHAnsi" w:cstheme="minorHAnsi"/>
      </w:rPr>
    </w:pPr>
  </w:p>
  <w:p w14:paraId="3126E26C" w14:textId="78550B82" w:rsidR="000A4F28" w:rsidRPr="00C34A9F" w:rsidRDefault="000A4F28" w:rsidP="001F5E5F">
    <w:pPr>
      <w:pStyle w:val="Zhlav"/>
      <w:jc w:val="center"/>
      <w:rPr>
        <w:rFonts w:asciiTheme="minorHAnsi" w:hAnsiTheme="minorHAnsi" w:cstheme="minorHAnsi"/>
        <w:b/>
        <w:sz w:val="40"/>
        <w:szCs w:val="32"/>
      </w:rPr>
    </w:pPr>
    <w:r w:rsidRPr="00C34A9F">
      <w:rPr>
        <w:rFonts w:asciiTheme="minorHAnsi" w:hAnsiTheme="minorHAnsi" w:cstheme="minorHAnsi"/>
        <w:b/>
        <w:sz w:val="40"/>
        <w:szCs w:val="32"/>
      </w:rPr>
      <w:t>Formulář technických specifikací dodávk</w:t>
    </w:r>
    <w:r w:rsidR="00B51388" w:rsidRPr="00C34A9F">
      <w:rPr>
        <w:rFonts w:asciiTheme="minorHAnsi" w:hAnsiTheme="minorHAnsi" w:cstheme="minorHAnsi"/>
        <w:b/>
        <w:sz w:val="40"/>
        <w:szCs w:val="32"/>
      </w:rPr>
      <w:t>y</w:t>
    </w:r>
  </w:p>
  <w:p w14:paraId="3BC90A1F" w14:textId="5CA3E65C" w:rsidR="000A4F28" w:rsidRPr="00C34A9F" w:rsidRDefault="00B51388" w:rsidP="001F5E5F">
    <w:pPr>
      <w:pStyle w:val="Zhlav"/>
      <w:jc w:val="center"/>
      <w:rPr>
        <w:rFonts w:asciiTheme="minorHAnsi" w:hAnsiTheme="minorHAnsi" w:cstheme="minorHAnsi"/>
        <w:b/>
        <w:sz w:val="40"/>
        <w:szCs w:val="32"/>
      </w:rPr>
    </w:pPr>
    <w:r w:rsidRPr="00C34A9F">
      <w:rPr>
        <w:rFonts w:asciiTheme="minorHAnsi" w:hAnsiTheme="minorHAnsi" w:cstheme="minorHAnsi"/>
        <w:b/>
        <w:sz w:val="40"/>
        <w:szCs w:val="32"/>
      </w:rPr>
      <w:t>„Nákup automobilů na úvěr“</w:t>
    </w:r>
  </w:p>
  <w:p w14:paraId="2A962CA4" w14:textId="77777777" w:rsidR="000A4F28" w:rsidRPr="00C34A9F" w:rsidRDefault="000A4F28" w:rsidP="00A3396F">
    <w:pPr>
      <w:pStyle w:val="Zhlav"/>
      <w:rPr>
        <w:rFonts w:asciiTheme="minorHAnsi" w:hAnsiTheme="minorHAnsi" w:cstheme="minorHAnsi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2"/>
      <w:gridCol w:w="6940"/>
    </w:tblGrid>
    <w:tr w:rsidR="000A4F28" w:rsidRPr="00C34A9F" w14:paraId="714E7055" w14:textId="77777777" w:rsidTr="00002848">
      <w:tc>
        <w:tcPr>
          <w:tcW w:w="2122" w:type="dxa"/>
        </w:tcPr>
        <w:p w14:paraId="5E3B6033" w14:textId="77777777" w:rsidR="000A4F28" w:rsidRPr="00C34A9F" w:rsidRDefault="000A4F28" w:rsidP="00A3396F">
          <w:pPr>
            <w:pStyle w:val="Zhlav"/>
            <w:rPr>
              <w:rFonts w:asciiTheme="minorHAnsi" w:hAnsiTheme="minorHAnsi" w:cstheme="minorHAnsi"/>
              <w:b/>
              <w:szCs w:val="28"/>
            </w:rPr>
          </w:pPr>
          <w:r w:rsidRPr="00C34A9F">
            <w:rPr>
              <w:rFonts w:asciiTheme="minorHAnsi" w:hAnsiTheme="minorHAnsi" w:cstheme="minorHAnsi"/>
              <w:b/>
              <w:szCs w:val="28"/>
            </w:rPr>
            <w:t xml:space="preserve">Název zadavatele: </w:t>
          </w:r>
        </w:p>
      </w:tc>
      <w:tc>
        <w:tcPr>
          <w:tcW w:w="6940" w:type="dxa"/>
        </w:tcPr>
        <w:p w14:paraId="26E66F74" w14:textId="77777777" w:rsidR="000A4F28" w:rsidRPr="00C34A9F" w:rsidRDefault="000A4F28" w:rsidP="00A3396F">
          <w:pPr>
            <w:pStyle w:val="Zhlav"/>
            <w:rPr>
              <w:rFonts w:asciiTheme="minorHAnsi" w:hAnsiTheme="minorHAnsi" w:cstheme="minorHAnsi"/>
              <w:b/>
              <w:szCs w:val="28"/>
            </w:rPr>
          </w:pPr>
          <w:r w:rsidRPr="00C34A9F">
            <w:rPr>
              <w:rFonts w:asciiTheme="minorHAnsi" w:hAnsiTheme="minorHAnsi" w:cstheme="minorHAnsi"/>
              <w:b/>
              <w:szCs w:val="28"/>
            </w:rPr>
            <w:t>Karlovarská krajská nemocnice a.s.</w:t>
          </w:r>
        </w:p>
      </w:tc>
    </w:tr>
    <w:tr w:rsidR="000A4F28" w:rsidRPr="00C34A9F" w14:paraId="4461DB71" w14:textId="77777777" w:rsidTr="00002848">
      <w:tc>
        <w:tcPr>
          <w:tcW w:w="2122" w:type="dxa"/>
        </w:tcPr>
        <w:p w14:paraId="693859BF" w14:textId="77777777" w:rsidR="000A4F28" w:rsidRPr="00C34A9F" w:rsidRDefault="000A4F28" w:rsidP="00A3396F">
          <w:pPr>
            <w:pStyle w:val="Zhlav"/>
            <w:rPr>
              <w:rFonts w:asciiTheme="minorHAnsi" w:hAnsiTheme="minorHAnsi" w:cstheme="minorHAnsi"/>
              <w:szCs w:val="28"/>
            </w:rPr>
          </w:pPr>
          <w:r w:rsidRPr="00C34A9F">
            <w:rPr>
              <w:rFonts w:asciiTheme="minorHAnsi" w:hAnsiTheme="minorHAnsi" w:cstheme="minorHAnsi"/>
              <w:szCs w:val="28"/>
            </w:rPr>
            <w:t>Sídlo:</w:t>
          </w:r>
        </w:p>
      </w:tc>
      <w:tc>
        <w:tcPr>
          <w:tcW w:w="6940" w:type="dxa"/>
        </w:tcPr>
        <w:p w14:paraId="31D7F1BE" w14:textId="77777777" w:rsidR="000A4F28" w:rsidRPr="00C34A9F" w:rsidRDefault="000A4F28" w:rsidP="00A3396F">
          <w:pPr>
            <w:pStyle w:val="Zhlav"/>
            <w:rPr>
              <w:rFonts w:asciiTheme="minorHAnsi" w:hAnsiTheme="minorHAnsi" w:cstheme="minorHAnsi"/>
              <w:szCs w:val="28"/>
            </w:rPr>
          </w:pPr>
          <w:r w:rsidRPr="00C34A9F">
            <w:rPr>
              <w:rFonts w:asciiTheme="minorHAnsi" w:hAnsiTheme="minorHAnsi" w:cstheme="minorHAnsi"/>
              <w:szCs w:val="28"/>
            </w:rPr>
            <w:t>Bezručova 1190/19, 360 01 Karlovy Vary</w:t>
          </w:r>
        </w:p>
      </w:tc>
    </w:tr>
    <w:tr w:rsidR="000A4F28" w:rsidRPr="00C34A9F" w14:paraId="3F8BC71B" w14:textId="77777777" w:rsidTr="00002848">
      <w:tc>
        <w:tcPr>
          <w:tcW w:w="2122" w:type="dxa"/>
        </w:tcPr>
        <w:p w14:paraId="792C5A96" w14:textId="02B650CD" w:rsidR="000A4F28" w:rsidRPr="00C34A9F" w:rsidRDefault="000A4F28" w:rsidP="00A3396F">
          <w:pPr>
            <w:pStyle w:val="Zhlav"/>
            <w:rPr>
              <w:rFonts w:asciiTheme="minorHAnsi" w:hAnsiTheme="minorHAnsi" w:cstheme="minorHAnsi"/>
              <w:szCs w:val="28"/>
            </w:rPr>
          </w:pPr>
          <w:r w:rsidRPr="00C34A9F">
            <w:rPr>
              <w:rFonts w:asciiTheme="minorHAnsi" w:hAnsiTheme="minorHAnsi" w:cstheme="minorHAnsi"/>
              <w:szCs w:val="28"/>
            </w:rPr>
            <w:t>IČ</w:t>
          </w:r>
          <w:r w:rsidR="00B51388" w:rsidRPr="00C34A9F">
            <w:rPr>
              <w:rFonts w:asciiTheme="minorHAnsi" w:hAnsiTheme="minorHAnsi" w:cstheme="minorHAnsi"/>
              <w:szCs w:val="28"/>
            </w:rPr>
            <w:t>O</w:t>
          </w:r>
          <w:r w:rsidRPr="00C34A9F">
            <w:rPr>
              <w:rFonts w:asciiTheme="minorHAnsi" w:hAnsiTheme="minorHAnsi" w:cstheme="minorHAnsi"/>
              <w:szCs w:val="28"/>
            </w:rPr>
            <w:t>:</w:t>
          </w:r>
        </w:p>
      </w:tc>
      <w:tc>
        <w:tcPr>
          <w:tcW w:w="6940" w:type="dxa"/>
        </w:tcPr>
        <w:p w14:paraId="359C12D8" w14:textId="77777777" w:rsidR="000A4F28" w:rsidRPr="00C34A9F" w:rsidRDefault="000A4F28" w:rsidP="00A3396F">
          <w:pPr>
            <w:pStyle w:val="Zhlav"/>
            <w:rPr>
              <w:rFonts w:asciiTheme="minorHAnsi" w:hAnsiTheme="minorHAnsi" w:cstheme="minorHAnsi"/>
              <w:szCs w:val="28"/>
            </w:rPr>
          </w:pPr>
          <w:r w:rsidRPr="00C34A9F">
            <w:rPr>
              <w:rFonts w:asciiTheme="minorHAnsi" w:hAnsiTheme="minorHAnsi" w:cstheme="minorHAnsi"/>
              <w:szCs w:val="28"/>
            </w:rPr>
            <w:t>26365804</w:t>
          </w:r>
        </w:p>
      </w:tc>
    </w:tr>
  </w:tbl>
  <w:p w14:paraId="70621A17" w14:textId="77777777" w:rsidR="000A4F28" w:rsidRDefault="000A4F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A03BB"/>
    <w:multiLevelType w:val="multilevel"/>
    <w:tmpl w:val="779E6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68420B"/>
    <w:multiLevelType w:val="hybridMultilevel"/>
    <w:tmpl w:val="D2000198"/>
    <w:lvl w:ilvl="0" w:tplc="893E7D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065FD"/>
    <w:multiLevelType w:val="multilevel"/>
    <w:tmpl w:val="CB9E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184092"/>
    <w:multiLevelType w:val="hybridMultilevel"/>
    <w:tmpl w:val="C10EEC44"/>
    <w:lvl w:ilvl="0" w:tplc="040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4" w15:restartNumberingAfterBreak="0">
    <w:nsid w:val="2D985380"/>
    <w:multiLevelType w:val="hybridMultilevel"/>
    <w:tmpl w:val="2F7AA07C"/>
    <w:lvl w:ilvl="0" w:tplc="53B846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D2F13"/>
    <w:multiLevelType w:val="hybridMultilevel"/>
    <w:tmpl w:val="AB1A98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DC4EDF"/>
    <w:multiLevelType w:val="hybridMultilevel"/>
    <w:tmpl w:val="1B2E2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E4CF3"/>
    <w:multiLevelType w:val="singleLevel"/>
    <w:tmpl w:val="AF6EC5A4"/>
    <w:lvl w:ilvl="0">
      <w:start w:val="1"/>
      <w:numFmt w:val="bullet"/>
      <w:lvlText w:val="-"/>
      <w:lvlJc w:val="left"/>
      <w:pPr>
        <w:ind w:left="720" w:hanging="360"/>
      </w:pPr>
      <w:rPr>
        <w:rFonts w:hint="default"/>
      </w:rPr>
    </w:lvl>
  </w:abstractNum>
  <w:num w:numId="1" w16cid:durableId="920913116">
    <w:abstractNumId w:val="1"/>
  </w:num>
  <w:num w:numId="2" w16cid:durableId="502091205">
    <w:abstractNumId w:val="6"/>
  </w:num>
  <w:num w:numId="3" w16cid:durableId="1603683470">
    <w:abstractNumId w:val="5"/>
  </w:num>
  <w:num w:numId="4" w16cid:durableId="735785509">
    <w:abstractNumId w:val="3"/>
  </w:num>
  <w:num w:numId="5" w16cid:durableId="1282759867">
    <w:abstractNumId w:val="7"/>
  </w:num>
  <w:num w:numId="6" w16cid:durableId="742066885">
    <w:abstractNumId w:val="4"/>
  </w:num>
  <w:num w:numId="7" w16cid:durableId="1247153095">
    <w:abstractNumId w:val="0"/>
  </w:num>
  <w:num w:numId="8" w16cid:durableId="304704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96F"/>
    <w:rsid w:val="00002848"/>
    <w:rsid w:val="00016A56"/>
    <w:rsid w:val="00020B08"/>
    <w:rsid w:val="00030DEE"/>
    <w:rsid w:val="0003591D"/>
    <w:rsid w:val="00051482"/>
    <w:rsid w:val="000773A2"/>
    <w:rsid w:val="00094630"/>
    <w:rsid w:val="000A4BED"/>
    <w:rsid w:val="000A4F28"/>
    <w:rsid w:val="000A5E97"/>
    <w:rsid w:val="000B22D6"/>
    <w:rsid w:val="000B2A96"/>
    <w:rsid w:val="000B7156"/>
    <w:rsid w:val="000D71A6"/>
    <w:rsid w:val="000E5FC3"/>
    <w:rsid w:val="000F4355"/>
    <w:rsid w:val="00100BE5"/>
    <w:rsid w:val="001022BC"/>
    <w:rsid w:val="00120509"/>
    <w:rsid w:val="001419C7"/>
    <w:rsid w:val="00141AD8"/>
    <w:rsid w:val="00142B92"/>
    <w:rsid w:val="00143398"/>
    <w:rsid w:val="00145ADE"/>
    <w:rsid w:val="001505C9"/>
    <w:rsid w:val="001525E1"/>
    <w:rsid w:val="001637EF"/>
    <w:rsid w:val="00170F5E"/>
    <w:rsid w:val="00172A20"/>
    <w:rsid w:val="00191D8C"/>
    <w:rsid w:val="001A5782"/>
    <w:rsid w:val="001B1297"/>
    <w:rsid w:val="001C2770"/>
    <w:rsid w:val="001C404F"/>
    <w:rsid w:val="001D21E4"/>
    <w:rsid w:val="001D3FD5"/>
    <w:rsid w:val="001F46C9"/>
    <w:rsid w:val="001F5E5F"/>
    <w:rsid w:val="0020345D"/>
    <w:rsid w:val="002069D5"/>
    <w:rsid w:val="00226460"/>
    <w:rsid w:val="002311CC"/>
    <w:rsid w:val="00232EB0"/>
    <w:rsid w:val="00236C0A"/>
    <w:rsid w:val="00237044"/>
    <w:rsid w:val="002409F9"/>
    <w:rsid w:val="0024686B"/>
    <w:rsid w:val="002578CF"/>
    <w:rsid w:val="002620B1"/>
    <w:rsid w:val="002810AB"/>
    <w:rsid w:val="002820E8"/>
    <w:rsid w:val="00285B1A"/>
    <w:rsid w:val="002A3E2B"/>
    <w:rsid w:val="002C0AF0"/>
    <w:rsid w:val="002C5C1D"/>
    <w:rsid w:val="002E564D"/>
    <w:rsid w:val="002F3817"/>
    <w:rsid w:val="00301A30"/>
    <w:rsid w:val="00303094"/>
    <w:rsid w:val="00317E4F"/>
    <w:rsid w:val="00345BD7"/>
    <w:rsid w:val="003462E2"/>
    <w:rsid w:val="00354CC6"/>
    <w:rsid w:val="00362467"/>
    <w:rsid w:val="00364BAD"/>
    <w:rsid w:val="003700F1"/>
    <w:rsid w:val="00394C96"/>
    <w:rsid w:val="003A2A5A"/>
    <w:rsid w:val="003A7EC8"/>
    <w:rsid w:val="003F2713"/>
    <w:rsid w:val="00402222"/>
    <w:rsid w:val="00405E05"/>
    <w:rsid w:val="0043451D"/>
    <w:rsid w:val="004439B0"/>
    <w:rsid w:val="00453071"/>
    <w:rsid w:val="004543F9"/>
    <w:rsid w:val="00480F11"/>
    <w:rsid w:val="00494552"/>
    <w:rsid w:val="004A5748"/>
    <w:rsid w:val="004B6324"/>
    <w:rsid w:val="004C3562"/>
    <w:rsid w:val="004D2E25"/>
    <w:rsid w:val="004D5148"/>
    <w:rsid w:val="004F0AD8"/>
    <w:rsid w:val="004F404C"/>
    <w:rsid w:val="00506EAF"/>
    <w:rsid w:val="00511E92"/>
    <w:rsid w:val="00534EDA"/>
    <w:rsid w:val="00557693"/>
    <w:rsid w:val="00565D8B"/>
    <w:rsid w:val="005747BC"/>
    <w:rsid w:val="005838A3"/>
    <w:rsid w:val="00595F75"/>
    <w:rsid w:val="00597A13"/>
    <w:rsid w:val="005A4114"/>
    <w:rsid w:val="005A781D"/>
    <w:rsid w:val="005B0FB9"/>
    <w:rsid w:val="005B1793"/>
    <w:rsid w:val="005B7702"/>
    <w:rsid w:val="005C09DA"/>
    <w:rsid w:val="005C59F8"/>
    <w:rsid w:val="005D78DF"/>
    <w:rsid w:val="00624C3C"/>
    <w:rsid w:val="00630509"/>
    <w:rsid w:val="0063131D"/>
    <w:rsid w:val="00637FAA"/>
    <w:rsid w:val="00646340"/>
    <w:rsid w:val="00651974"/>
    <w:rsid w:val="00653BFF"/>
    <w:rsid w:val="00654EAF"/>
    <w:rsid w:val="00662C9F"/>
    <w:rsid w:val="00671D1F"/>
    <w:rsid w:val="00677D2A"/>
    <w:rsid w:val="0068587B"/>
    <w:rsid w:val="006A3670"/>
    <w:rsid w:val="006C4D56"/>
    <w:rsid w:val="006C70C8"/>
    <w:rsid w:val="006C7FA1"/>
    <w:rsid w:val="006D0FC7"/>
    <w:rsid w:val="006D2C27"/>
    <w:rsid w:val="006D68AE"/>
    <w:rsid w:val="006E1C51"/>
    <w:rsid w:val="006E5EFB"/>
    <w:rsid w:val="00700D08"/>
    <w:rsid w:val="0073116C"/>
    <w:rsid w:val="007353A4"/>
    <w:rsid w:val="007568D1"/>
    <w:rsid w:val="00761CAC"/>
    <w:rsid w:val="0076547C"/>
    <w:rsid w:val="007669C1"/>
    <w:rsid w:val="00767394"/>
    <w:rsid w:val="00776861"/>
    <w:rsid w:val="00780166"/>
    <w:rsid w:val="00781C08"/>
    <w:rsid w:val="007A05BD"/>
    <w:rsid w:val="007C11C1"/>
    <w:rsid w:val="007C49AE"/>
    <w:rsid w:val="007F4E86"/>
    <w:rsid w:val="00800BD0"/>
    <w:rsid w:val="00802217"/>
    <w:rsid w:val="008026FE"/>
    <w:rsid w:val="008069A6"/>
    <w:rsid w:val="0083427F"/>
    <w:rsid w:val="0085150E"/>
    <w:rsid w:val="00854653"/>
    <w:rsid w:val="0086707B"/>
    <w:rsid w:val="008A03EA"/>
    <w:rsid w:val="008B513A"/>
    <w:rsid w:val="008B7993"/>
    <w:rsid w:val="008C0791"/>
    <w:rsid w:val="008C204A"/>
    <w:rsid w:val="008D0C88"/>
    <w:rsid w:val="008E19F5"/>
    <w:rsid w:val="008F68B1"/>
    <w:rsid w:val="009004E1"/>
    <w:rsid w:val="00925089"/>
    <w:rsid w:val="00962AF3"/>
    <w:rsid w:val="009677C1"/>
    <w:rsid w:val="009716A9"/>
    <w:rsid w:val="00983D33"/>
    <w:rsid w:val="009A5DB6"/>
    <w:rsid w:val="009C7EC4"/>
    <w:rsid w:val="009D52EF"/>
    <w:rsid w:val="009E2DE8"/>
    <w:rsid w:val="00A049EC"/>
    <w:rsid w:val="00A3396F"/>
    <w:rsid w:val="00A3688A"/>
    <w:rsid w:val="00A406CB"/>
    <w:rsid w:val="00A52258"/>
    <w:rsid w:val="00A56787"/>
    <w:rsid w:val="00A73D10"/>
    <w:rsid w:val="00A73F7A"/>
    <w:rsid w:val="00A83E32"/>
    <w:rsid w:val="00A85DFB"/>
    <w:rsid w:val="00A92071"/>
    <w:rsid w:val="00A97E27"/>
    <w:rsid w:val="00AA1F36"/>
    <w:rsid w:val="00AB01B9"/>
    <w:rsid w:val="00AC31F1"/>
    <w:rsid w:val="00AD05EF"/>
    <w:rsid w:val="00AD08EB"/>
    <w:rsid w:val="00AD09BE"/>
    <w:rsid w:val="00AD24CE"/>
    <w:rsid w:val="00AE224C"/>
    <w:rsid w:val="00AE3DAA"/>
    <w:rsid w:val="00AF39FA"/>
    <w:rsid w:val="00AF6EBC"/>
    <w:rsid w:val="00B00795"/>
    <w:rsid w:val="00B009A8"/>
    <w:rsid w:val="00B041C5"/>
    <w:rsid w:val="00B1565B"/>
    <w:rsid w:val="00B26223"/>
    <w:rsid w:val="00B33F1A"/>
    <w:rsid w:val="00B34603"/>
    <w:rsid w:val="00B51388"/>
    <w:rsid w:val="00B62119"/>
    <w:rsid w:val="00B649C0"/>
    <w:rsid w:val="00B66BBC"/>
    <w:rsid w:val="00B80556"/>
    <w:rsid w:val="00B85D5D"/>
    <w:rsid w:val="00BB4426"/>
    <w:rsid w:val="00BE098C"/>
    <w:rsid w:val="00BE12E9"/>
    <w:rsid w:val="00C0432D"/>
    <w:rsid w:val="00C04F72"/>
    <w:rsid w:val="00C15245"/>
    <w:rsid w:val="00C30284"/>
    <w:rsid w:val="00C3113C"/>
    <w:rsid w:val="00C34A9F"/>
    <w:rsid w:val="00C358C7"/>
    <w:rsid w:val="00C36217"/>
    <w:rsid w:val="00C45FEA"/>
    <w:rsid w:val="00C465F6"/>
    <w:rsid w:val="00C82FBD"/>
    <w:rsid w:val="00C91ED9"/>
    <w:rsid w:val="00C93F77"/>
    <w:rsid w:val="00C97F28"/>
    <w:rsid w:val="00CB13E8"/>
    <w:rsid w:val="00CD096B"/>
    <w:rsid w:val="00CD0A9B"/>
    <w:rsid w:val="00CF1126"/>
    <w:rsid w:val="00D0128A"/>
    <w:rsid w:val="00D03196"/>
    <w:rsid w:val="00D222DE"/>
    <w:rsid w:val="00D35945"/>
    <w:rsid w:val="00D41458"/>
    <w:rsid w:val="00D74556"/>
    <w:rsid w:val="00D90CC4"/>
    <w:rsid w:val="00DA7DE3"/>
    <w:rsid w:val="00DB0AE1"/>
    <w:rsid w:val="00DB1572"/>
    <w:rsid w:val="00DB1B47"/>
    <w:rsid w:val="00DC0132"/>
    <w:rsid w:val="00DC7ADF"/>
    <w:rsid w:val="00DD11FE"/>
    <w:rsid w:val="00DD6F3E"/>
    <w:rsid w:val="00DE0B61"/>
    <w:rsid w:val="00E13F1D"/>
    <w:rsid w:val="00E152CA"/>
    <w:rsid w:val="00E16510"/>
    <w:rsid w:val="00E44A4E"/>
    <w:rsid w:val="00E45946"/>
    <w:rsid w:val="00E52617"/>
    <w:rsid w:val="00E52C45"/>
    <w:rsid w:val="00E70336"/>
    <w:rsid w:val="00E76528"/>
    <w:rsid w:val="00E77702"/>
    <w:rsid w:val="00E80299"/>
    <w:rsid w:val="00E93FE5"/>
    <w:rsid w:val="00EA01D1"/>
    <w:rsid w:val="00EA694F"/>
    <w:rsid w:val="00EC14A3"/>
    <w:rsid w:val="00EC3383"/>
    <w:rsid w:val="00EC5633"/>
    <w:rsid w:val="00EC5A89"/>
    <w:rsid w:val="00EE7D7F"/>
    <w:rsid w:val="00EF42DC"/>
    <w:rsid w:val="00F03A10"/>
    <w:rsid w:val="00F14C90"/>
    <w:rsid w:val="00F15819"/>
    <w:rsid w:val="00F17BBF"/>
    <w:rsid w:val="00F261C7"/>
    <w:rsid w:val="00F3304F"/>
    <w:rsid w:val="00F36B24"/>
    <w:rsid w:val="00F41396"/>
    <w:rsid w:val="00F44E89"/>
    <w:rsid w:val="00F46B36"/>
    <w:rsid w:val="00F5294D"/>
    <w:rsid w:val="00F56969"/>
    <w:rsid w:val="00F64FEE"/>
    <w:rsid w:val="00F67EB2"/>
    <w:rsid w:val="00F808C4"/>
    <w:rsid w:val="00FA3E28"/>
    <w:rsid w:val="00FC34C6"/>
    <w:rsid w:val="00FC779B"/>
    <w:rsid w:val="00FE73DF"/>
    <w:rsid w:val="00FF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E67DA5"/>
  <w15:docId w15:val="{D75E1C20-3606-4F3A-82DE-69B4A0DF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2A9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A3396F"/>
    <w:pPr>
      <w:autoSpaceDE w:val="0"/>
      <w:spacing w:after="120"/>
      <w:ind w:left="283"/>
    </w:pPr>
    <w:rPr>
      <w:rFonts w:ascii="Arial" w:hAnsi="Arial" w:cs="Times New Roman"/>
      <w:sz w:val="20"/>
      <w:szCs w:val="20"/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A3396F"/>
    <w:rPr>
      <w:rFonts w:ascii="Arial" w:eastAsia="Times New Roman" w:hAnsi="Arial" w:cs="Times New Roman"/>
      <w:sz w:val="20"/>
      <w:szCs w:val="20"/>
      <w:lang w:val="x-none" w:eastAsia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A3396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3396F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nrede1IhrZeichen">
    <w:name w:val="Anrede1IhrZeichen"/>
    <w:rsid w:val="00A3396F"/>
    <w:rPr>
      <w:rFonts w:ascii="Arial" w:hAnsi="Arial"/>
      <w:sz w:val="22"/>
    </w:rPr>
  </w:style>
  <w:style w:type="paragraph" w:styleId="Zhlav">
    <w:name w:val="header"/>
    <w:basedOn w:val="Normln"/>
    <w:link w:val="ZhlavChar"/>
    <w:uiPriority w:val="99"/>
    <w:unhideWhenUsed/>
    <w:rsid w:val="00A339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396F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339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396F"/>
    <w:rPr>
      <w:rFonts w:ascii="Times New Roman" w:eastAsia="Times New Roman" w:hAnsi="Times New Roman" w:cs="Calibri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A33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515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150E"/>
    <w:rPr>
      <w:rFonts w:ascii="Tahoma" w:eastAsia="Times New Roman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AD24CE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TFUndefined">
    <w:name w:val="RTF_Undefined"/>
    <w:basedOn w:val="Normln"/>
    <w:rsid w:val="008026FE"/>
    <w:pPr>
      <w:widowControl w:val="0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0B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9D0F4-2B27-479E-907E-0C78EF063906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C0C2C9A7-013D-4B8A-B2DF-2BE1E568C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8DB7BE-F9B9-4667-BD46-55B4507DE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453C20-3156-4D2F-B17A-0C90ECF5A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774</Words>
  <Characters>4571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KKN a.s.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Čvančara</dc:creator>
  <cp:lastModifiedBy>Tina Batková</cp:lastModifiedBy>
  <cp:revision>21</cp:revision>
  <cp:lastPrinted>2016-09-20T16:45:00Z</cp:lastPrinted>
  <dcterms:created xsi:type="dcterms:W3CDTF">2026-02-04T07:25:00Z</dcterms:created>
  <dcterms:modified xsi:type="dcterms:W3CDTF">2026-02-06T07:28:00Z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